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2E22D" w14:textId="50218655" w:rsidR="002D3385" w:rsidRDefault="000A7AB7" w:rsidP="00CC100C">
      <w:pPr>
        <w:pStyle w:val="Bezproreda"/>
        <w:jc w:val="center"/>
      </w:pPr>
      <w:r>
        <w:t>TROŠKOVNIK</w:t>
      </w:r>
    </w:p>
    <w:p w14:paraId="639C1CA7" w14:textId="374B379D" w:rsidR="000A7AB7" w:rsidRDefault="008E2F02" w:rsidP="008C0578">
      <w:pPr>
        <w:pStyle w:val="Bezproreda"/>
        <w:jc w:val="center"/>
      </w:pPr>
      <w:r>
        <w:t>SANACIJA STEPENICA ZGRADE OPĆINE MRKOPALJ</w:t>
      </w:r>
    </w:p>
    <w:p w14:paraId="5BE2227F" w14:textId="69994B43" w:rsidR="000A7AB7" w:rsidRPr="00470365" w:rsidRDefault="000A7AB7" w:rsidP="000A7AB7">
      <w:pPr>
        <w:pStyle w:val="Bezproreda"/>
        <w:rPr>
          <w:b/>
          <w:bCs/>
        </w:rPr>
      </w:pP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703"/>
        <w:gridCol w:w="4552"/>
        <w:gridCol w:w="1088"/>
        <w:gridCol w:w="972"/>
        <w:gridCol w:w="766"/>
        <w:gridCol w:w="9"/>
        <w:gridCol w:w="1261"/>
      </w:tblGrid>
      <w:tr w:rsidR="00EF4D96" w14:paraId="07228EA7" w14:textId="75FAE400" w:rsidTr="008C0578">
        <w:tc>
          <w:tcPr>
            <w:tcW w:w="706" w:type="dxa"/>
          </w:tcPr>
          <w:p w14:paraId="4C71AD9F" w14:textId="24EC1F32" w:rsidR="00EF4D96" w:rsidRDefault="00EF4D96" w:rsidP="000A7AB7">
            <w:pPr>
              <w:pStyle w:val="Bezproreda"/>
            </w:pPr>
            <w:r>
              <w:t>R.br.</w:t>
            </w:r>
          </w:p>
        </w:tc>
        <w:tc>
          <w:tcPr>
            <w:tcW w:w="4676" w:type="dxa"/>
          </w:tcPr>
          <w:p w14:paraId="401E8B8C" w14:textId="1B75D325" w:rsidR="00EF4D96" w:rsidRDefault="00EF4D96" w:rsidP="000A7AB7">
            <w:pPr>
              <w:pStyle w:val="Bezproreda"/>
            </w:pPr>
            <w:r>
              <w:t>Opis</w:t>
            </w:r>
          </w:p>
        </w:tc>
        <w:tc>
          <w:tcPr>
            <w:tcW w:w="942" w:type="dxa"/>
          </w:tcPr>
          <w:p w14:paraId="6EDC4B14" w14:textId="1B9CB045" w:rsidR="00EF4D96" w:rsidRDefault="00EF4D96" w:rsidP="000A7AB7">
            <w:pPr>
              <w:pStyle w:val="Bezproreda"/>
              <w:jc w:val="center"/>
            </w:pPr>
            <w:r>
              <w:t>Jed.mjere</w:t>
            </w:r>
          </w:p>
        </w:tc>
        <w:tc>
          <w:tcPr>
            <w:tcW w:w="975" w:type="dxa"/>
          </w:tcPr>
          <w:p w14:paraId="14393A93" w14:textId="6623E84D" w:rsidR="00EF4D96" w:rsidRDefault="00EF4D96" w:rsidP="000A7AB7">
            <w:pPr>
              <w:pStyle w:val="Bezproreda"/>
              <w:jc w:val="center"/>
            </w:pPr>
            <w:r>
              <w:t>Količina</w:t>
            </w:r>
          </w:p>
        </w:tc>
        <w:tc>
          <w:tcPr>
            <w:tcW w:w="767" w:type="dxa"/>
          </w:tcPr>
          <w:p w14:paraId="72CF5EB3" w14:textId="63734950" w:rsidR="00B0004B" w:rsidRDefault="00B0004B" w:rsidP="00B0004B">
            <w:pPr>
              <w:pStyle w:val="Bezproreda"/>
              <w:jc w:val="center"/>
            </w:pPr>
            <w:r>
              <w:t>jed.</w:t>
            </w:r>
          </w:p>
          <w:p w14:paraId="7288DA10" w14:textId="508CEE9C" w:rsidR="00EF4D96" w:rsidRDefault="00B0004B" w:rsidP="000A7AB7">
            <w:pPr>
              <w:pStyle w:val="Bezproreda"/>
            </w:pPr>
            <w:r>
              <w:t>c</w:t>
            </w:r>
            <w:r w:rsidR="00EF4D96">
              <w:t>ijena</w:t>
            </w:r>
          </w:p>
        </w:tc>
        <w:tc>
          <w:tcPr>
            <w:tcW w:w="1285" w:type="dxa"/>
            <w:gridSpan w:val="2"/>
          </w:tcPr>
          <w:p w14:paraId="3509D268" w14:textId="121280A8" w:rsidR="00EF4D96" w:rsidRDefault="00EF4D96" w:rsidP="000A7AB7">
            <w:pPr>
              <w:pStyle w:val="Bezproreda"/>
            </w:pPr>
            <w:r>
              <w:t>Ukupno bez PDV-A</w:t>
            </w:r>
          </w:p>
        </w:tc>
      </w:tr>
      <w:tr w:rsidR="008C0578" w14:paraId="29B94B67" w14:textId="77777777" w:rsidTr="008C0578">
        <w:tc>
          <w:tcPr>
            <w:tcW w:w="706" w:type="dxa"/>
          </w:tcPr>
          <w:p w14:paraId="2D6C10D9" w14:textId="74C965CA" w:rsidR="008C0578" w:rsidRDefault="008C0578" w:rsidP="000A7AB7">
            <w:pPr>
              <w:pStyle w:val="Bezproreda"/>
            </w:pPr>
            <w:r>
              <w:t>1.</w:t>
            </w:r>
          </w:p>
        </w:tc>
        <w:tc>
          <w:tcPr>
            <w:tcW w:w="4676" w:type="dxa"/>
          </w:tcPr>
          <w:p w14:paraId="4834B09B" w14:textId="77777777" w:rsidR="008C0578" w:rsidRPr="00262166" w:rsidRDefault="008C0578" w:rsidP="000A7AB7">
            <w:pPr>
              <w:pStyle w:val="Bezproreda"/>
              <w:rPr>
                <w:b/>
                <w:bCs/>
              </w:rPr>
            </w:pPr>
            <w:r w:rsidRPr="00262166">
              <w:rPr>
                <w:b/>
                <w:bCs/>
              </w:rPr>
              <w:t>STUBIŠNI DIO PRILAZA NA KATNE PROSTORIJE</w:t>
            </w:r>
          </w:p>
          <w:p w14:paraId="25CF333E" w14:textId="57651118" w:rsidR="008C0578" w:rsidRDefault="008C0578" w:rsidP="000A7AB7">
            <w:pPr>
              <w:pStyle w:val="Bezproreda"/>
            </w:pPr>
            <w:r w:rsidRPr="00262166">
              <w:rPr>
                <w:b/>
                <w:bCs/>
              </w:rPr>
              <w:t>ZAMJENA KOMPLETNE KONSTRUKCIJE OD DRVETA BETONSKOM</w:t>
            </w:r>
          </w:p>
        </w:tc>
        <w:tc>
          <w:tcPr>
            <w:tcW w:w="942" w:type="dxa"/>
          </w:tcPr>
          <w:p w14:paraId="18EDA645" w14:textId="77777777" w:rsidR="008C0578" w:rsidRDefault="008C0578" w:rsidP="000A7AB7">
            <w:pPr>
              <w:pStyle w:val="Bezproreda"/>
              <w:jc w:val="center"/>
            </w:pPr>
          </w:p>
        </w:tc>
        <w:tc>
          <w:tcPr>
            <w:tcW w:w="975" w:type="dxa"/>
          </w:tcPr>
          <w:p w14:paraId="70106940" w14:textId="77777777" w:rsidR="008C0578" w:rsidRDefault="008C0578" w:rsidP="000A7AB7">
            <w:pPr>
              <w:pStyle w:val="Bezproreda"/>
              <w:jc w:val="center"/>
            </w:pPr>
          </w:p>
        </w:tc>
        <w:tc>
          <w:tcPr>
            <w:tcW w:w="767" w:type="dxa"/>
          </w:tcPr>
          <w:p w14:paraId="40A2A154" w14:textId="77777777" w:rsidR="008C0578" w:rsidRDefault="008C0578" w:rsidP="000A7AB7">
            <w:pPr>
              <w:pStyle w:val="Bezproreda"/>
              <w:jc w:val="center"/>
            </w:pPr>
          </w:p>
        </w:tc>
        <w:tc>
          <w:tcPr>
            <w:tcW w:w="1285" w:type="dxa"/>
            <w:gridSpan w:val="2"/>
          </w:tcPr>
          <w:p w14:paraId="3A13EEB4" w14:textId="77777777" w:rsidR="008C0578" w:rsidRDefault="008C0578" w:rsidP="000A7AB7">
            <w:pPr>
              <w:pStyle w:val="Bezproreda"/>
              <w:jc w:val="center"/>
            </w:pPr>
          </w:p>
        </w:tc>
      </w:tr>
      <w:tr w:rsidR="00EF4D96" w14:paraId="3BE54410" w14:textId="54D9A3BE" w:rsidTr="008C0578">
        <w:tc>
          <w:tcPr>
            <w:tcW w:w="706" w:type="dxa"/>
          </w:tcPr>
          <w:p w14:paraId="60553001" w14:textId="70749651" w:rsidR="00EF4D96" w:rsidRDefault="00EF4D96" w:rsidP="000A7AB7">
            <w:pPr>
              <w:pStyle w:val="Bezproreda"/>
            </w:pPr>
            <w:r>
              <w:t>1</w:t>
            </w:r>
            <w:r w:rsidR="008C0578">
              <w:t>.1.</w:t>
            </w:r>
          </w:p>
        </w:tc>
        <w:tc>
          <w:tcPr>
            <w:tcW w:w="4676" w:type="dxa"/>
          </w:tcPr>
          <w:p w14:paraId="3F1F8721" w14:textId="52C05168" w:rsidR="00EF4D96" w:rsidRDefault="008E2F02" w:rsidP="000A7AB7">
            <w:pPr>
              <w:pStyle w:val="Bezproreda"/>
            </w:pPr>
            <w:r>
              <w:t>Skidanje obloge iverice sa vertikalnog dijela stubišnog prostore, a koji je tlocrtna 2,80 x 2,60 m, a rasponska visn</w:t>
            </w:r>
            <w:r w:rsidR="008C0578">
              <w:t>a</w:t>
            </w:r>
            <w:r>
              <w:t xml:space="preserve"> prizemlja kat 3,38 m1. Rušenje kompletne drvene konstrukcije koju čine: pravokutne stepenice, klinaste i međupode</w:t>
            </w:r>
            <w:r w:rsidR="008C0578">
              <w:t>s</w:t>
            </w:r>
            <w:r>
              <w:t>t na koje je pril</w:t>
            </w:r>
            <w:r w:rsidR="008C0578">
              <w:t>i</w:t>
            </w:r>
            <w:r>
              <w:t>jepljene obloge laminata.</w:t>
            </w:r>
            <w:r w:rsidR="008C0578">
              <w:t xml:space="preserve"> </w:t>
            </w:r>
            <w:r>
              <w:t>Sav skinuti materijal odvozi se na deponij građevinskog otpada. Obračun po stvarno izgubljenom vremenu po kalkulativnoj cijeni sata</w:t>
            </w:r>
          </w:p>
        </w:tc>
        <w:tc>
          <w:tcPr>
            <w:tcW w:w="942" w:type="dxa"/>
          </w:tcPr>
          <w:p w14:paraId="378FE4FD" w14:textId="3507575B" w:rsidR="00EF4D96" w:rsidRDefault="00636DB0" w:rsidP="000A7AB7">
            <w:pPr>
              <w:pStyle w:val="Bezproreda"/>
              <w:jc w:val="center"/>
            </w:pPr>
            <w:r>
              <w:t>m</w:t>
            </w:r>
            <w:r w:rsidR="008E2F02">
              <w:rPr>
                <w:rFonts w:cstheme="minorHAnsi"/>
              </w:rPr>
              <w:t>²</w:t>
            </w:r>
          </w:p>
        </w:tc>
        <w:tc>
          <w:tcPr>
            <w:tcW w:w="975" w:type="dxa"/>
          </w:tcPr>
          <w:p w14:paraId="26509C3F" w14:textId="4344402B" w:rsidR="00EF4D96" w:rsidRDefault="008E2F02" w:rsidP="000A7AB7">
            <w:pPr>
              <w:pStyle w:val="Bezproreda"/>
              <w:jc w:val="center"/>
            </w:pPr>
            <w:r>
              <w:t>27,04</w:t>
            </w:r>
          </w:p>
        </w:tc>
        <w:tc>
          <w:tcPr>
            <w:tcW w:w="767" w:type="dxa"/>
          </w:tcPr>
          <w:p w14:paraId="7D86EAA9" w14:textId="77777777" w:rsidR="00EF4D96" w:rsidRDefault="00EF4D96" w:rsidP="000A7AB7">
            <w:pPr>
              <w:pStyle w:val="Bezproreda"/>
              <w:jc w:val="center"/>
            </w:pPr>
          </w:p>
        </w:tc>
        <w:tc>
          <w:tcPr>
            <w:tcW w:w="1285" w:type="dxa"/>
            <w:gridSpan w:val="2"/>
          </w:tcPr>
          <w:p w14:paraId="3C6B8032" w14:textId="77777777" w:rsidR="00EF4D96" w:rsidRDefault="00EF4D96" w:rsidP="000A7AB7">
            <w:pPr>
              <w:pStyle w:val="Bezproreda"/>
              <w:jc w:val="center"/>
            </w:pPr>
          </w:p>
        </w:tc>
      </w:tr>
      <w:tr w:rsidR="00EF4D96" w14:paraId="06B052F4" w14:textId="0321E5A5" w:rsidTr="008C0578">
        <w:tc>
          <w:tcPr>
            <w:tcW w:w="706" w:type="dxa"/>
          </w:tcPr>
          <w:p w14:paraId="6570FE97" w14:textId="1269503D" w:rsidR="00EF4D96" w:rsidRDefault="008C0578" w:rsidP="000A7AB7">
            <w:pPr>
              <w:pStyle w:val="Bezproreda"/>
            </w:pPr>
            <w:r>
              <w:t>1.2.</w:t>
            </w:r>
          </w:p>
        </w:tc>
        <w:tc>
          <w:tcPr>
            <w:tcW w:w="4676" w:type="dxa"/>
          </w:tcPr>
          <w:p w14:paraId="3AE3CC75" w14:textId="6E7ED731" w:rsidR="00EF4D96" w:rsidRDefault="008E2F02" w:rsidP="000A7AB7">
            <w:pPr>
              <w:pStyle w:val="Bezproreda"/>
            </w:pPr>
            <w:r>
              <w:t>Nakon očišćenog komple</w:t>
            </w:r>
            <w:r w:rsidR="008C0578">
              <w:t>t</w:t>
            </w:r>
            <w:r>
              <w:t>no drvene konstrukcije zida se zid sa podrumskog pode</w:t>
            </w:r>
            <w:r w:rsidR="008C0578">
              <w:t>s</w:t>
            </w:r>
            <w:r>
              <w:t>ta na visinu stepenica od hola prema međupodestu na koju se betonira betonska greda i povezuje sa sporednim zidom u visini međupodesta, a koji ujedno nosi i gornji kraj stepenica do katne ploče, a koja se može ujedno zam</w:t>
            </w:r>
            <w:r w:rsidR="008C0578">
              <w:t>i</w:t>
            </w:r>
            <w:r>
              <w:t>jeniti i željeznom cijevi. Konstrukcija stepenica uštemava se na bočne zidove, a unutrašnja strana naslanja se na srednji zid i veznu konzolu od klinastih stepenica podesta.</w:t>
            </w:r>
          </w:p>
        </w:tc>
        <w:tc>
          <w:tcPr>
            <w:tcW w:w="942" w:type="dxa"/>
          </w:tcPr>
          <w:p w14:paraId="50278A08" w14:textId="5D3248AF" w:rsidR="00EF4D96" w:rsidRDefault="008C0578" w:rsidP="000A7AB7">
            <w:pPr>
              <w:pStyle w:val="Bezproreda"/>
              <w:jc w:val="center"/>
            </w:pPr>
            <w:r>
              <w:t>k</w:t>
            </w:r>
            <w:r w:rsidR="008E2F02">
              <w:t>mpl.</w:t>
            </w:r>
          </w:p>
        </w:tc>
        <w:tc>
          <w:tcPr>
            <w:tcW w:w="975" w:type="dxa"/>
          </w:tcPr>
          <w:p w14:paraId="17E73378" w14:textId="49B90D60" w:rsidR="00EF4D96" w:rsidRDefault="008E2F02" w:rsidP="000A7AB7">
            <w:pPr>
              <w:pStyle w:val="Bezproreda"/>
              <w:jc w:val="center"/>
            </w:pPr>
            <w:r>
              <w:t>1</w:t>
            </w:r>
          </w:p>
        </w:tc>
        <w:tc>
          <w:tcPr>
            <w:tcW w:w="767" w:type="dxa"/>
          </w:tcPr>
          <w:p w14:paraId="1BAE3EEA" w14:textId="77777777" w:rsidR="00EF4D96" w:rsidRDefault="00EF4D96" w:rsidP="000A7AB7">
            <w:pPr>
              <w:pStyle w:val="Bezproreda"/>
              <w:jc w:val="center"/>
            </w:pPr>
          </w:p>
        </w:tc>
        <w:tc>
          <w:tcPr>
            <w:tcW w:w="1285" w:type="dxa"/>
            <w:gridSpan w:val="2"/>
          </w:tcPr>
          <w:p w14:paraId="4673987F" w14:textId="77777777" w:rsidR="00EF4D96" w:rsidRDefault="00EF4D96" w:rsidP="000A7AB7">
            <w:pPr>
              <w:pStyle w:val="Bezproreda"/>
              <w:jc w:val="center"/>
            </w:pPr>
          </w:p>
        </w:tc>
      </w:tr>
      <w:tr w:rsidR="00EF4D96" w14:paraId="6623DFCE" w14:textId="5BAE2AC3" w:rsidTr="008C0578">
        <w:tc>
          <w:tcPr>
            <w:tcW w:w="706" w:type="dxa"/>
          </w:tcPr>
          <w:p w14:paraId="356B1A1B" w14:textId="66759E81" w:rsidR="00EF4D96" w:rsidRDefault="008C0578" w:rsidP="000A7AB7">
            <w:pPr>
              <w:pStyle w:val="Bezproreda"/>
            </w:pPr>
            <w:r>
              <w:t>1.</w:t>
            </w:r>
            <w:r w:rsidR="00EF4D96">
              <w:t>3</w:t>
            </w:r>
            <w:r>
              <w:t>.</w:t>
            </w:r>
          </w:p>
        </w:tc>
        <w:tc>
          <w:tcPr>
            <w:tcW w:w="4676" w:type="dxa"/>
          </w:tcPr>
          <w:p w14:paraId="68D551E0" w14:textId="72BAC8C5" w:rsidR="00EF4D96" w:rsidRDefault="008E2F02" w:rsidP="000A7AB7">
            <w:pPr>
              <w:pStyle w:val="Bezproreda"/>
            </w:pPr>
            <w:r>
              <w:t>Na izbetonirane nosive konstruktivne elemente šaluje se podnica za stepenice koje se armiraju Q mrežom gušćih rupa, tanjeg presjek žica tako da ploča kraka bude što tanja i elastičnija. Na donjem dijelu podgleda samo ima jedna greda ispod podesta i klinastih stepenica, da bude što elegantniji pogled sa više svjetla.</w:t>
            </w:r>
          </w:p>
        </w:tc>
        <w:tc>
          <w:tcPr>
            <w:tcW w:w="942" w:type="dxa"/>
          </w:tcPr>
          <w:p w14:paraId="5AB2F6EF" w14:textId="49A35918" w:rsidR="00EF4D96" w:rsidRDefault="008C0578" w:rsidP="000A7AB7">
            <w:pPr>
              <w:pStyle w:val="Bezproreda"/>
              <w:jc w:val="center"/>
            </w:pPr>
            <w:r>
              <w:t>k</w:t>
            </w:r>
            <w:r w:rsidR="008E2F02">
              <w:t>mpl.</w:t>
            </w:r>
          </w:p>
        </w:tc>
        <w:tc>
          <w:tcPr>
            <w:tcW w:w="975" w:type="dxa"/>
          </w:tcPr>
          <w:p w14:paraId="1EB812A2" w14:textId="2572773B" w:rsidR="00EF4D96" w:rsidRDefault="008E2F02" w:rsidP="000A7AB7">
            <w:pPr>
              <w:pStyle w:val="Bezproreda"/>
              <w:jc w:val="center"/>
            </w:pPr>
            <w:r>
              <w:t>1</w:t>
            </w:r>
          </w:p>
        </w:tc>
        <w:tc>
          <w:tcPr>
            <w:tcW w:w="767" w:type="dxa"/>
          </w:tcPr>
          <w:p w14:paraId="16AF823B" w14:textId="77777777" w:rsidR="00EF4D96" w:rsidRDefault="00EF4D96" w:rsidP="000A7AB7">
            <w:pPr>
              <w:pStyle w:val="Bezproreda"/>
              <w:jc w:val="center"/>
            </w:pPr>
          </w:p>
        </w:tc>
        <w:tc>
          <w:tcPr>
            <w:tcW w:w="1285" w:type="dxa"/>
            <w:gridSpan w:val="2"/>
          </w:tcPr>
          <w:p w14:paraId="43AB5787" w14:textId="77777777" w:rsidR="00EF4D96" w:rsidRDefault="00EF4D96" w:rsidP="000A7AB7">
            <w:pPr>
              <w:pStyle w:val="Bezproreda"/>
              <w:jc w:val="center"/>
            </w:pPr>
          </w:p>
        </w:tc>
      </w:tr>
      <w:tr w:rsidR="00EF4D96" w14:paraId="48750A73" w14:textId="1F49A3F9" w:rsidTr="008C0578">
        <w:tc>
          <w:tcPr>
            <w:tcW w:w="706" w:type="dxa"/>
            <w:tcBorders>
              <w:bottom w:val="single" w:sz="4" w:space="0" w:color="auto"/>
            </w:tcBorders>
          </w:tcPr>
          <w:p w14:paraId="094DE1E4" w14:textId="3C361E4D" w:rsidR="00EF4D96" w:rsidRDefault="008C0578" w:rsidP="000A7AB7">
            <w:pPr>
              <w:pStyle w:val="Bezproreda"/>
            </w:pPr>
            <w:r>
              <w:t>1.</w:t>
            </w:r>
            <w:r w:rsidR="00EF4D96">
              <w:t>4</w:t>
            </w:r>
            <w:r>
              <w:t>.</w:t>
            </w:r>
          </w:p>
        </w:tc>
        <w:tc>
          <w:tcPr>
            <w:tcW w:w="4676" w:type="dxa"/>
            <w:tcBorders>
              <w:bottom w:val="single" w:sz="4" w:space="0" w:color="auto"/>
            </w:tcBorders>
          </w:tcPr>
          <w:p w14:paraId="4E30C34C" w14:textId="13125975" w:rsidR="00EF4D96" w:rsidRDefault="008E2F02" w:rsidP="000A7AB7">
            <w:pPr>
              <w:pStyle w:val="Bezproreda"/>
            </w:pPr>
            <w:r>
              <w:t>Nakon stvrdnjavanja betona na stepenicama post</w:t>
            </w:r>
            <w:r w:rsidR="008C0578">
              <w:t>a</w:t>
            </w:r>
            <w:r>
              <w:t xml:space="preserve">vljaju se kamena gazišta i čela od vrste obrade kao i </w:t>
            </w:r>
            <w:r w:rsidR="008C0578">
              <w:t>na holu i gornjem podestu.</w:t>
            </w:r>
          </w:p>
          <w:p w14:paraId="0BDFAB91" w14:textId="7864857E" w:rsidR="008C0578" w:rsidRDefault="008C0578" w:rsidP="000A7AB7">
            <w:pPr>
              <w:pStyle w:val="Bezproreda"/>
            </w:pPr>
            <w:r>
              <w:t>Gazišta d=3 cm, Čela d=2 cm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14:paraId="1EC594F2" w14:textId="2FBEA47D" w:rsidR="00EF4D96" w:rsidRDefault="008C0578" w:rsidP="000A7AB7">
            <w:pPr>
              <w:pStyle w:val="Bezproreda"/>
              <w:jc w:val="center"/>
            </w:pPr>
            <w:r>
              <w:t>m1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14:paraId="1CEFD564" w14:textId="76DAF4B1" w:rsidR="00EF4D96" w:rsidRDefault="008C0578" w:rsidP="000A7AB7">
            <w:pPr>
              <w:pStyle w:val="Bezproreda"/>
              <w:jc w:val="center"/>
            </w:pPr>
            <w:r>
              <w:t>18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14:paraId="37DA3020" w14:textId="77777777" w:rsidR="00EF4D96" w:rsidRDefault="00EF4D96" w:rsidP="000A7AB7">
            <w:pPr>
              <w:pStyle w:val="Bezproreda"/>
              <w:jc w:val="center"/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14:paraId="67243756" w14:textId="77777777" w:rsidR="00EF4D96" w:rsidRDefault="00EF4D96" w:rsidP="000A7AB7">
            <w:pPr>
              <w:pStyle w:val="Bezproreda"/>
              <w:jc w:val="center"/>
            </w:pPr>
          </w:p>
        </w:tc>
      </w:tr>
      <w:tr w:rsidR="00636DB0" w14:paraId="78DE2DC5" w14:textId="77777777" w:rsidTr="008C0578">
        <w:tc>
          <w:tcPr>
            <w:tcW w:w="706" w:type="dxa"/>
            <w:tcBorders>
              <w:bottom w:val="single" w:sz="4" w:space="0" w:color="auto"/>
            </w:tcBorders>
          </w:tcPr>
          <w:p w14:paraId="337CF6B5" w14:textId="2B94A24F" w:rsidR="00636DB0" w:rsidRDefault="008C0578" w:rsidP="000A7AB7">
            <w:pPr>
              <w:pStyle w:val="Bezproreda"/>
            </w:pPr>
            <w:r>
              <w:t>2.</w:t>
            </w:r>
          </w:p>
        </w:tc>
        <w:tc>
          <w:tcPr>
            <w:tcW w:w="4676" w:type="dxa"/>
            <w:tcBorders>
              <w:bottom w:val="single" w:sz="4" w:space="0" w:color="auto"/>
            </w:tcBorders>
          </w:tcPr>
          <w:p w14:paraId="5C1139EC" w14:textId="4CF65B07" w:rsidR="00636DB0" w:rsidRPr="00262166" w:rsidRDefault="008C0578" w:rsidP="000A7AB7">
            <w:pPr>
              <w:pStyle w:val="Bezproreda"/>
              <w:rPr>
                <w:b/>
                <w:bCs/>
              </w:rPr>
            </w:pPr>
            <w:r w:rsidRPr="00262166">
              <w:rPr>
                <w:b/>
                <w:bCs/>
              </w:rPr>
              <w:t>KATNI PODEST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14:paraId="1BE7E71B" w14:textId="27677111" w:rsidR="00636DB0" w:rsidRDefault="00636DB0" w:rsidP="000A7AB7">
            <w:pPr>
              <w:pStyle w:val="Bezproreda"/>
              <w:jc w:val="center"/>
            </w:pP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14:paraId="2A99BE84" w14:textId="4942EC13" w:rsidR="00636DB0" w:rsidRDefault="00636DB0" w:rsidP="000A7AB7">
            <w:pPr>
              <w:pStyle w:val="Bezproreda"/>
              <w:jc w:val="center"/>
            </w:pP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14:paraId="672EA145" w14:textId="77777777" w:rsidR="00636DB0" w:rsidRDefault="00636DB0" w:rsidP="000A7AB7">
            <w:pPr>
              <w:pStyle w:val="Bezproreda"/>
              <w:jc w:val="center"/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14:paraId="02EDD3AC" w14:textId="77777777" w:rsidR="00636DB0" w:rsidRDefault="00636DB0" w:rsidP="000A7AB7">
            <w:pPr>
              <w:pStyle w:val="Bezproreda"/>
              <w:jc w:val="center"/>
            </w:pPr>
          </w:p>
        </w:tc>
      </w:tr>
      <w:tr w:rsidR="00636DB0" w14:paraId="3E49AB27" w14:textId="77777777" w:rsidTr="008C0578">
        <w:tc>
          <w:tcPr>
            <w:tcW w:w="706" w:type="dxa"/>
            <w:tcBorders>
              <w:bottom w:val="single" w:sz="4" w:space="0" w:color="auto"/>
            </w:tcBorders>
          </w:tcPr>
          <w:p w14:paraId="2E107829" w14:textId="1BA22CAD" w:rsidR="00636DB0" w:rsidRDefault="008C0578" w:rsidP="000A7AB7">
            <w:pPr>
              <w:pStyle w:val="Bezproreda"/>
            </w:pPr>
            <w:r>
              <w:t>2.1.</w:t>
            </w:r>
          </w:p>
        </w:tc>
        <w:tc>
          <w:tcPr>
            <w:tcW w:w="4676" w:type="dxa"/>
            <w:tcBorders>
              <w:bottom w:val="single" w:sz="4" w:space="0" w:color="auto"/>
            </w:tcBorders>
          </w:tcPr>
          <w:p w14:paraId="48DE990E" w14:textId="125266E9" w:rsidR="00636DB0" w:rsidRDefault="008C0578" w:rsidP="000A7AB7">
            <w:pPr>
              <w:pStyle w:val="Bezproreda"/>
            </w:pPr>
            <w:r>
              <w:t>Na gornjem podestu sve isto kao i u prizemlju, samo dole se skidaju taraco ploče, a gore laminati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14:paraId="1EA297F6" w14:textId="1D29021E" w:rsidR="00636DB0" w:rsidRDefault="008C0578" w:rsidP="000A7AB7">
            <w:pPr>
              <w:pStyle w:val="Bezproreda"/>
              <w:jc w:val="center"/>
            </w:pPr>
            <w:r>
              <w:t>m</w:t>
            </w:r>
            <w:r>
              <w:rPr>
                <w:rFonts w:cstheme="minorHAnsi"/>
              </w:rPr>
              <w:t>²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14:paraId="5EAC8518" w14:textId="67263D54" w:rsidR="00636DB0" w:rsidRDefault="008C0578" w:rsidP="000A7AB7">
            <w:pPr>
              <w:pStyle w:val="Bezproreda"/>
              <w:jc w:val="center"/>
            </w:pPr>
            <w:r>
              <w:t>11,05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14:paraId="1B7AC38F" w14:textId="77777777" w:rsidR="00636DB0" w:rsidRDefault="00636DB0" w:rsidP="000A7AB7">
            <w:pPr>
              <w:pStyle w:val="Bezproreda"/>
              <w:jc w:val="center"/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14:paraId="4FAD169F" w14:textId="77777777" w:rsidR="00636DB0" w:rsidRDefault="00636DB0" w:rsidP="000A7AB7">
            <w:pPr>
              <w:pStyle w:val="Bezproreda"/>
              <w:jc w:val="center"/>
            </w:pPr>
          </w:p>
        </w:tc>
      </w:tr>
      <w:tr w:rsidR="00636DB0" w14:paraId="5A9D285C" w14:textId="77777777" w:rsidTr="008C0578">
        <w:tc>
          <w:tcPr>
            <w:tcW w:w="706" w:type="dxa"/>
            <w:tcBorders>
              <w:bottom w:val="single" w:sz="4" w:space="0" w:color="auto"/>
            </w:tcBorders>
          </w:tcPr>
          <w:p w14:paraId="6691B97F" w14:textId="5901B930" w:rsidR="00636DB0" w:rsidRDefault="008C0578" w:rsidP="000A7AB7">
            <w:pPr>
              <w:pStyle w:val="Bezproreda"/>
            </w:pPr>
            <w:r>
              <w:t>2.2.</w:t>
            </w:r>
          </w:p>
        </w:tc>
        <w:tc>
          <w:tcPr>
            <w:tcW w:w="4676" w:type="dxa"/>
            <w:tcBorders>
              <w:bottom w:val="single" w:sz="4" w:space="0" w:color="auto"/>
            </w:tcBorders>
          </w:tcPr>
          <w:p w14:paraId="7F863D7C" w14:textId="155825B0" w:rsidR="00636DB0" w:rsidRDefault="008C0578" w:rsidP="000A7AB7">
            <w:pPr>
              <w:pStyle w:val="Bezproreda"/>
            </w:pPr>
            <w:r>
              <w:t>Na svim oblogama kamenom na zid lijepe se sokl visine 10-40 cm po izboru investitora samo što je on poliran i profiliran na gornjoj strani.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14:paraId="5BF1C404" w14:textId="3A6830D7" w:rsidR="00636DB0" w:rsidRDefault="008C0578" w:rsidP="000A7AB7">
            <w:pPr>
              <w:pStyle w:val="Bezproreda"/>
              <w:jc w:val="center"/>
            </w:pPr>
            <w:r>
              <w:t>m1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14:paraId="64F9C4F6" w14:textId="4A723BC9" w:rsidR="00636DB0" w:rsidRDefault="008C0578" w:rsidP="000A7AB7">
            <w:pPr>
              <w:pStyle w:val="Bezproreda"/>
              <w:jc w:val="center"/>
            </w:pPr>
            <w:r>
              <w:t>50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14:paraId="5D0606B4" w14:textId="77777777" w:rsidR="00636DB0" w:rsidRDefault="00636DB0" w:rsidP="000A7AB7">
            <w:pPr>
              <w:pStyle w:val="Bezproreda"/>
              <w:jc w:val="center"/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14:paraId="4B3C1276" w14:textId="77777777" w:rsidR="00636DB0" w:rsidRDefault="00636DB0" w:rsidP="000A7AB7">
            <w:pPr>
              <w:pStyle w:val="Bezproreda"/>
              <w:jc w:val="center"/>
            </w:pPr>
          </w:p>
        </w:tc>
      </w:tr>
      <w:tr w:rsidR="004E450B" w14:paraId="1BFDFD7E" w14:textId="77777777" w:rsidTr="004E450B">
        <w:tc>
          <w:tcPr>
            <w:tcW w:w="8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03300" w14:textId="77777777" w:rsidR="004E450B" w:rsidRDefault="004E450B" w:rsidP="004E450B">
            <w:pPr>
              <w:pStyle w:val="Bezproreda"/>
              <w:jc w:val="right"/>
            </w:pPr>
            <w:r>
              <w:t xml:space="preserve">UKUPNO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67F5" w14:textId="77777777" w:rsidR="004E450B" w:rsidRDefault="004E450B">
            <w:pPr>
              <w:pStyle w:val="Bezproreda"/>
            </w:pPr>
          </w:p>
        </w:tc>
      </w:tr>
      <w:tr w:rsidR="004E450B" w14:paraId="4A7ACB5B" w14:textId="77777777" w:rsidTr="004E450B">
        <w:tc>
          <w:tcPr>
            <w:tcW w:w="8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29C4B" w14:textId="77777777" w:rsidR="004E450B" w:rsidRDefault="004E450B" w:rsidP="004E450B">
            <w:pPr>
              <w:pStyle w:val="Bezproreda"/>
              <w:jc w:val="right"/>
            </w:pPr>
            <w:r>
              <w:t>PDV 25%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DB0F" w14:textId="77777777" w:rsidR="004E450B" w:rsidRDefault="004E450B">
            <w:pPr>
              <w:pStyle w:val="Bezproreda"/>
            </w:pPr>
          </w:p>
        </w:tc>
      </w:tr>
      <w:tr w:rsidR="004E450B" w14:paraId="40D35DD5" w14:textId="77777777" w:rsidTr="004E450B">
        <w:tc>
          <w:tcPr>
            <w:tcW w:w="8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8341A" w14:textId="77777777" w:rsidR="004E450B" w:rsidRDefault="004E450B" w:rsidP="004E450B">
            <w:pPr>
              <w:pStyle w:val="Bezproreda"/>
              <w:jc w:val="right"/>
            </w:pPr>
            <w:r>
              <w:t>UKUPNO S PDV-om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C5AC" w14:textId="77777777" w:rsidR="004E450B" w:rsidRDefault="004E450B">
            <w:pPr>
              <w:pStyle w:val="Bezproreda"/>
            </w:pPr>
          </w:p>
        </w:tc>
      </w:tr>
    </w:tbl>
    <w:p w14:paraId="2CA4D51A" w14:textId="77777777" w:rsidR="004E450B" w:rsidRDefault="004E450B" w:rsidP="000A7AB7">
      <w:pPr>
        <w:pStyle w:val="Bezproreda"/>
      </w:pPr>
    </w:p>
    <w:sectPr w:rsidR="004E4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AB7"/>
    <w:rsid w:val="000A51A5"/>
    <w:rsid w:val="000A7AB7"/>
    <w:rsid w:val="000E3B9E"/>
    <w:rsid w:val="00262166"/>
    <w:rsid w:val="002D3385"/>
    <w:rsid w:val="00470365"/>
    <w:rsid w:val="004E450B"/>
    <w:rsid w:val="00636DB0"/>
    <w:rsid w:val="008C0578"/>
    <w:rsid w:val="008E2F02"/>
    <w:rsid w:val="00AC448F"/>
    <w:rsid w:val="00B0004B"/>
    <w:rsid w:val="00CC100C"/>
    <w:rsid w:val="00D01A05"/>
    <w:rsid w:val="00E123F3"/>
    <w:rsid w:val="00EF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CF29A"/>
  <w15:chartTrackingRefBased/>
  <w15:docId w15:val="{6724F849-A369-48CB-8F12-BB8E21E29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50B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A7AB7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0A7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 Tomac</dc:creator>
  <cp:keywords/>
  <dc:description/>
  <cp:lastModifiedBy>Snježana Toplak</cp:lastModifiedBy>
  <cp:revision>2</cp:revision>
  <cp:lastPrinted>2023-05-24T07:21:00Z</cp:lastPrinted>
  <dcterms:created xsi:type="dcterms:W3CDTF">2023-05-31T10:06:00Z</dcterms:created>
  <dcterms:modified xsi:type="dcterms:W3CDTF">2023-05-31T10:06:00Z</dcterms:modified>
</cp:coreProperties>
</file>