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827B" w14:textId="1A191A7D" w:rsidR="000D4850" w:rsidRPr="000D4850" w:rsidRDefault="000D4850" w:rsidP="000D4850">
      <w:pPr>
        <w:pStyle w:val="StandardWeb"/>
        <w:shd w:val="clear" w:color="auto" w:fill="FFFFFF"/>
        <w:ind w:left="7080" w:firstLine="708"/>
        <w:rPr>
          <w:b/>
          <w:bCs/>
          <w:color w:val="000000"/>
        </w:rPr>
      </w:pPr>
      <w:r w:rsidRPr="000D4850">
        <w:rPr>
          <w:b/>
          <w:bCs/>
          <w:color w:val="000000"/>
        </w:rPr>
        <w:t xml:space="preserve">Nacrt </w:t>
      </w:r>
    </w:p>
    <w:p w14:paraId="50185321" w14:textId="58B224B8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1D5DCC">
        <w:rPr>
          <w:color w:val="000000"/>
        </w:rPr>
        <w:t xml:space="preserve">Na </w:t>
      </w:r>
      <w:r w:rsidRPr="000D4850">
        <w:rPr>
          <w:color w:val="000000"/>
          <w:sz w:val="22"/>
          <w:szCs w:val="22"/>
        </w:rPr>
        <w:t>temelju članka 15. stavak 2. Zakona o javnoj nabavi (»Narodne novine«, broj 120/16</w:t>
      </w:r>
      <w:r w:rsidR="00300315" w:rsidRPr="000D4850">
        <w:rPr>
          <w:color w:val="000000"/>
          <w:sz w:val="22"/>
          <w:szCs w:val="22"/>
        </w:rPr>
        <w:t>, 144/22</w:t>
      </w:r>
      <w:r w:rsidRPr="000D4850">
        <w:rPr>
          <w:color w:val="000000"/>
          <w:sz w:val="22"/>
          <w:szCs w:val="22"/>
        </w:rPr>
        <w:t>), članka 2</w:t>
      </w:r>
      <w:r w:rsidR="00300315" w:rsidRPr="000D4850">
        <w:rPr>
          <w:color w:val="000000"/>
          <w:sz w:val="22"/>
          <w:szCs w:val="22"/>
        </w:rPr>
        <w:t>6</w:t>
      </w:r>
      <w:r w:rsidRPr="000D4850">
        <w:rPr>
          <w:color w:val="000000"/>
          <w:sz w:val="22"/>
          <w:szCs w:val="22"/>
        </w:rPr>
        <w:t xml:space="preserve">. Statuta Općine Mrkopalj (»Službene novine«, broj </w:t>
      </w:r>
      <w:r w:rsidR="00300315" w:rsidRPr="000D4850">
        <w:rPr>
          <w:color w:val="000000"/>
          <w:sz w:val="22"/>
          <w:szCs w:val="22"/>
        </w:rPr>
        <w:t xml:space="preserve"> 10/21</w:t>
      </w:r>
      <w:r w:rsidRPr="000D4850">
        <w:rPr>
          <w:color w:val="000000"/>
          <w:sz w:val="22"/>
          <w:szCs w:val="22"/>
        </w:rPr>
        <w:t xml:space="preserve">) Općinsko vijeće Općine Mrkopalj na sjednici održanoj </w:t>
      </w:r>
      <w:r w:rsidR="00300315" w:rsidRPr="000D4850">
        <w:rPr>
          <w:color w:val="000000"/>
          <w:sz w:val="22"/>
          <w:szCs w:val="22"/>
        </w:rPr>
        <w:t xml:space="preserve">       donosi </w:t>
      </w:r>
    </w:p>
    <w:p w14:paraId="503A0555" w14:textId="2FBF301D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b/>
          <w:bCs/>
          <w:color w:val="000000"/>
          <w:sz w:val="22"/>
          <w:szCs w:val="22"/>
        </w:rPr>
        <w:t>Pravilnik</w:t>
      </w:r>
      <w:r w:rsidRPr="000D4850">
        <w:rPr>
          <w:b/>
          <w:bCs/>
          <w:color w:val="000000"/>
          <w:sz w:val="22"/>
          <w:szCs w:val="22"/>
        </w:rPr>
        <w:br/>
        <w:t xml:space="preserve">o </w:t>
      </w:r>
      <w:r w:rsidR="00300315" w:rsidRPr="000D4850">
        <w:rPr>
          <w:b/>
          <w:bCs/>
          <w:color w:val="000000"/>
          <w:sz w:val="22"/>
          <w:szCs w:val="22"/>
        </w:rPr>
        <w:t xml:space="preserve"> jed</w:t>
      </w:r>
      <w:r w:rsidR="006B60E6" w:rsidRPr="000D4850">
        <w:rPr>
          <w:b/>
          <w:bCs/>
          <w:color w:val="000000"/>
          <w:sz w:val="22"/>
          <w:szCs w:val="22"/>
        </w:rPr>
        <w:t>n</w:t>
      </w:r>
      <w:r w:rsidR="00300315" w:rsidRPr="000D4850">
        <w:rPr>
          <w:b/>
          <w:bCs/>
          <w:color w:val="000000"/>
          <w:sz w:val="22"/>
          <w:szCs w:val="22"/>
        </w:rPr>
        <w:t>ostavnoj nabavi</w:t>
      </w:r>
    </w:p>
    <w:p w14:paraId="5CEB80BE" w14:textId="77777777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Članak 1.</w:t>
      </w:r>
    </w:p>
    <w:p w14:paraId="51B6E452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Ovim se Pravilnikom (dalje u tekstu: Pravilnik ) uređuju pravila, uvjeti i način postupanja Općine Mrkopalj (dalje u tekstu: Općina ) u provedbi postupaka jednostavne nabave robe, radova i usluga.</w:t>
      </w:r>
    </w:p>
    <w:p w14:paraId="7061FBD2" w14:textId="77777777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Članak 2.</w:t>
      </w:r>
    </w:p>
    <w:p w14:paraId="7A06A5EA" w14:textId="737C41D8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Jednostavna nabava je nabava robe</w:t>
      </w:r>
      <w:r w:rsidR="009B1B52">
        <w:rPr>
          <w:color w:val="000000"/>
          <w:sz w:val="22"/>
          <w:szCs w:val="22"/>
        </w:rPr>
        <w:t xml:space="preserve"> i </w:t>
      </w:r>
      <w:r w:rsidR="00263738" w:rsidRPr="000D4850">
        <w:rPr>
          <w:color w:val="000000"/>
          <w:sz w:val="22"/>
          <w:szCs w:val="22"/>
        </w:rPr>
        <w:t xml:space="preserve"> usluga  </w:t>
      </w:r>
      <w:r w:rsidR="009B1B52">
        <w:rPr>
          <w:color w:val="000000"/>
          <w:sz w:val="22"/>
          <w:szCs w:val="22"/>
        </w:rPr>
        <w:t xml:space="preserve"> te provedba projektnih natječaja </w:t>
      </w:r>
      <w:r w:rsidRPr="000D4850">
        <w:rPr>
          <w:color w:val="000000"/>
          <w:sz w:val="22"/>
          <w:szCs w:val="22"/>
        </w:rPr>
        <w:t>procijenjene vrijednosti manje od</w:t>
      </w:r>
      <w:r w:rsidR="00300315" w:rsidRPr="000D4850">
        <w:rPr>
          <w:color w:val="000000"/>
          <w:sz w:val="22"/>
          <w:szCs w:val="22"/>
        </w:rPr>
        <w:t xml:space="preserve"> 26.540,00 eura</w:t>
      </w:r>
      <w:r w:rsidRPr="000D4850">
        <w:rPr>
          <w:color w:val="000000"/>
          <w:sz w:val="22"/>
          <w:szCs w:val="22"/>
        </w:rPr>
        <w:t xml:space="preserve">, odnosno nabava radova procijenjene vrijednosti manje od </w:t>
      </w:r>
      <w:r w:rsidR="00300315" w:rsidRPr="000D4850">
        <w:rPr>
          <w:color w:val="000000"/>
          <w:sz w:val="22"/>
          <w:szCs w:val="22"/>
        </w:rPr>
        <w:t xml:space="preserve">66.360,00 eura </w:t>
      </w:r>
      <w:r w:rsidR="00263738" w:rsidRPr="000D4850">
        <w:rPr>
          <w:color w:val="000000"/>
          <w:sz w:val="22"/>
          <w:szCs w:val="22"/>
        </w:rPr>
        <w:t>.</w:t>
      </w:r>
    </w:p>
    <w:p w14:paraId="6C18014F" w14:textId="77777777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Članak 3.</w:t>
      </w:r>
    </w:p>
    <w:p w14:paraId="1C9D5866" w14:textId="2A6F624F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Postupak jednostavne nabave procijenjene vrijednosti manje od </w:t>
      </w:r>
      <w:r w:rsidR="00300315" w:rsidRPr="000D4850">
        <w:rPr>
          <w:color w:val="000000"/>
          <w:sz w:val="22"/>
          <w:szCs w:val="22"/>
        </w:rPr>
        <w:t xml:space="preserve"> </w:t>
      </w:r>
      <w:r w:rsidR="00DC0217" w:rsidRPr="000D4850">
        <w:rPr>
          <w:color w:val="000000"/>
          <w:sz w:val="22"/>
          <w:szCs w:val="22"/>
        </w:rPr>
        <w:t>1</w:t>
      </w:r>
      <w:r w:rsidR="004E76A9" w:rsidRPr="000D4850">
        <w:rPr>
          <w:color w:val="000000"/>
          <w:sz w:val="22"/>
          <w:szCs w:val="22"/>
        </w:rPr>
        <w:t>3</w:t>
      </w:r>
      <w:r w:rsidR="00DC0217" w:rsidRPr="000D4850">
        <w:rPr>
          <w:color w:val="000000"/>
          <w:sz w:val="22"/>
          <w:szCs w:val="22"/>
        </w:rPr>
        <w:t>.</w:t>
      </w:r>
      <w:r w:rsidR="00D71FCA" w:rsidRPr="000D4850">
        <w:rPr>
          <w:color w:val="000000"/>
          <w:sz w:val="22"/>
          <w:szCs w:val="22"/>
        </w:rPr>
        <w:t>3</w:t>
      </w:r>
      <w:r w:rsidR="00DC0217" w:rsidRPr="000D4850">
        <w:rPr>
          <w:color w:val="000000"/>
          <w:sz w:val="22"/>
          <w:szCs w:val="22"/>
        </w:rPr>
        <w:t xml:space="preserve">00,00 </w:t>
      </w:r>
      <w:r w:rsidR="00300315" w:rsidRPr="000D4850">
        <w:rPr>
          <w:color w:val="000000"/>
          <w:sz w:val="22"/>
          <w:szCs w:val="22"/>
        </w:rPr>
        <w:t xml:space="preserve"> eura </w:t>
      </w:r>
      <w:r w:rsidRPr="000D4850">
        <w:rPr>
          <w:color w:val="000000"/>
          <w:sz w:val="22"/>
          <w:szCs w:val="22"/>
        </w:rPr>
        <w:t>provodi se izdavanjem narudžbenice, odnosno sklapanjem ugovora.</w:t>
      </w:r>
    </w:p>
    <w:p w14:paraId="5B54F774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Narudžbenicu odnosno ugovor potpisuje općinski načelnik.</w:t>
      </w:r>
    </w:p>
    <w:p w14:paraId="65A5F208" w14:textId="416B0BAE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4</w:t>
      </w:r>
      <w:r w:rsidRPr="000D4850">
        <w:rPr>
          <w:color w:val="000000"/>
          <w:sz w:val="22"/>
          <w:szCs w:val="22"/>
        </w:rPr>
        <w:t>.</w:t>
      </w:r>
    </w:p>
    <w:p w14:paraId="2A431565" w14:textId="47272BE4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Postupak jednostavne nabave procijenjene vrijednosti </w:t>
      </w:r>
      <w:r w:rsidR="00300315" w:rsidRPr="000D4850">
        <w:rPr>
          <w:color w:val="000000"/>
          <w:sz w:val="22"/>
          <w:szCs w:val="22"/>
        </w:rPr>
        <w:t xml:space="preserve"> jednake ili veće </w:t>
      </w:r>
      <w:r w:rsidRPr="000D4850">
        <w:rPr>
          <w:color w:val="000000"/>
          <w:sz w:val="22"/>
          <w:szCs w:val="22"/>
        </w:rPr>
        <w:t xml:space="preserve">od </w:t>
      </w:r>
      <w:r w:rsidR="00300315" w:rsidRPr="000D4850">
        <w:rPr>
          <w:color w:val="000000"/>
          <w:sz w:val="22"/>
          <w:szCs w:val="22"/>
        </w:rPr>
        <w:t xml:space="preserve"> 1</w:t>
      </w:r>
      <w:r w:rsidR="004E76A9" w:rsidRPr="000D4850">
        <w:rPr>
          <w:color w:val="000000"/>
          <w:sz w:val="22"/>
          <w:szCs w:val="22"/>
        </w:rPr>
        <w:t>3</w:t>
      </w:r>
      <w:r w:rsidR="00DC0217" w:rsidRPr="000D4850">
        <w:rPr>
          <w:color w:val="000000"/>
          <w:sz w:val="22"/>
          <w:szCs w:val="22"/>
        </w:rPr>
        <w:t>.</w:t>
      </w:r>
      <w:r w:rsidR="00D71FCA" w:rsidRPr="000D4850">
        <w:rPr>
          <w:color w:val="000000"/>
          <w:sz w:val="22"/>
          <w:szCs w:val="22"/>
        </w:rPr>
        <w:t>3</w:t>
      </w:r>
      <w:r w:rsidR="00DC0217" w:rsidRPr="000D4850">
        <w:rPr>
          <w:color w:val="000000"/>
          <w:sz w:val="22"/>
          <w:szCs w:val="22"/>
        </w:rPr>
        <w:t xml:space="preserve">00,00 </w:t>
      </w:r>
      <w:r w:rsidR="00300315" w:rsidRPr="000D4850">
        <w:rPr>
          <w:color w:val="000000"/>
          <w:sz w:val="22"/>
          <w:szCs w:val="22"/>
        </w:rPr>
        <w:t xml:space="preserve"> eur </w:t>
      </w:r>
      <w:r w:rsidRPr="000D4850">
        <w:rPr>
          <w:color w:val="000000"/>
          <w:sz w:val="22"/>
          <w:szCs w:val="22"/>
        </w:rPr>
        <w:t xml:space="preserve">i manje od </w:t>
      </w:r>
      <w:r w:rsidR="00300315" w:rsidRPr="000D4850">
        <w:rPr>
          <w:color w:val="000000"/>
          <w:sz w:val="22"/>
          <w:szCs w:val="22"/>
        </w:rPr>
        <w:t xml:space="preserve"> 26.540,00 eur </w:t>
      </w:r>
      <w:r w:rsidRPr="000D4850">
        <w:rPr>
          <w:color w:val="000000"/>
          <w:sz w:val="22"/>
          <w:szCs w:val="22"/>
        </w:rPr>
        <w:t xml:space="preserve">za nabavu robe i usluga, odnosno manje od </w:t>
      </w:r>
      <w:r w:rsidR="00300315" w:rsidRPr="000D4850">
        <w:rPr>
          <w:color w:val="000000"/>
          <w:sz w:val="22"/>
          <w:szCs w:val="22"/>
        </w:rPr>
        <w:t xml:space="preserve"> 66.360,00 eur </w:t>
      </w:r>
      <w:r w:rsidRPr="000D4850">
        <w:rPr>
          <w:color w:val="000000"/>
          <w:sz w:val="22"/>
          <w:szCs w:val="22"/>
        </w:rPr>
        <w:t>za nabavu radova provodi se objavom poziva za dostavu ponuda na internetskim stranicama općine.</w:t>
      </w:r>
    </w:p>
    <w:p w14:paraId="6A987A29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Istovremeno s objavom poziva na internetskim stranicama općine, poziv se može uputiti i na adrese najmanje tri gospodarska subjekta.</w:t>
      </w:r>
    </w:p>
    <w:p w14:paraId="7693791E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Ponude zaprimljene na temelju poziva iz stavka 2.ovog članka imaju jednak status u postupku pregleda i ocjene ponuda kao i ponude zaprimljene na temelju poziva iz stavka 1. ovog članka.</w:t>
      </w:r>
    </w:p>
    <w:p w14:paraId="129A6844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Poziv iz stavka 1. ovog članka može se umjesto na internetskim stranicama općine objaviti i u Elektroničkom oglasniku javne nabave Republike Hrvatske ovisno o prirodi predmeta nabave i razini tržišnog natjecanja.</w:t>
      </w:r>
    </w:p>
    <w:p w14:paraId="489EAFA0" w14:textId="5B09A3AF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5</w:t>
      </w:r>
      <w:r w:rsidRPr="000D4850">
        <w:rPr>
          <w:color w:val="000000"/>
          <w:sz w:val="22"/>
          <w:szCs w:val="22"/>
        </w:rPr>
        <w:t>.</w:t>
      </w:r>
    </w:p>
    <w:p w14:paraId="0AC46C70" w14:textId="74C8C5CC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Iznimno od odredbe članka </w:t>
      </w:r>
      <w:r w:rsidR="00CB2ADE" w:rsidRPr="000D4850">
        <w:rPr>
          <w:color w:val="000000"/>
          <w:sz w:val="22"/>
          <w:szCs w:val="22"/>
        </w:rPr>
        <w:t>4</w:t>
      </w:r>
      <w:r w:rsidRPr="000D4850">
        <w:rPr>
          <w:color w:val="000000"/>
          <w:sz w:val="22"/>
          <w:szCs w:val="22"/>
        </w:rPr>
        <w:t>. ovog Pravilnika ugovor o nabavi može se sklopiti izravnim ugovaranjem s jednim gospodarskim subjektom u sljedećim slučajevima:</w:t>
      </w:r>
    </w:p>
    <w:p w14:paraId="2C80B9F7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-nabave usluga od ponuditelja čiji se odabir predlaže zbog specijalističkih stručnih znanja i posebnih okolnosti (konzultantske, specijalističke usluge, tehnički razlozi, i sl.),</w:t>
      </w:r>
    </w:p>
    <w:p w14:paraId="616AF1D3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-nabave robe zbog posebnih okolnosti ili po posebnim uvjetima,</w:t>
      </w:r>
    </w:p>
    <w:p w14:paraId="5ECC153A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-žurne nabave,</w:t>
      </w:r>
    </w:p>
    <w:p w14:paraId="56572949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lastRenderedPageBreak/>
        <w:t>-i iz drugih objektivno opravdanih razloga vezanih za prirodu predmeta nabave ili izvršenje ugovora, po odluci Naručitelja.</w:t>
      </w:r>
    </w:p>
    <w:p w14:paraId="68D7BFD7" w14:textId="7AD78CDD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6</w:t>
      </w:r>
      <w:r w:rsidRPr="000D4850">
        <w:rPr>
          <w:color w:val="000000"/>
          <w:sz w:val="22"/>
          <w:szCs w:val="22"/>
        </w:rPr>
        <w:t>.</w:t>
      </w:r>
    </w:p>
    <w:p w14:paraId="37E791A5" w14:textId="567333FB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Postupak </w:t>
      </w:r>
      <w:r w:rsidR="00263738" w:rsidRPr="000D4850">
        <w:rPr>
          <w:color w:val="000000"/>
          <w:sz w:val="22"/>
          <w:szCs w:val="22"/>
        </w:rPr>
        <w:t xml:space="preserve"> jednostavne nabave iz članka </w:t>
      </w:r>
      <w:r w:rsidR="00CB2ADE" w:rsidRPr="000D4850">
        <w:rPr>
          <w:color w:val="000000"/>
          <w:sz w:val="22"/>
          <w:szCs w:val="22"/>
        </w:rPr>
        <w:t>4</w:t>
      </w:r>
      <w:r w:rsidR="00263738" w:rsidRPr="000D4850">
        <w:rPr>
          <w:color w:val="000000"/>
          <w:sz w:val="22"/>
          <w:szCs w:val="22"/>
        </w:rPr>
        <w:t xml:space="preserve">. ovog Pravilnika  </w:t>
      </w:r>
      <w:r w:rsidRPr="000D4850">
        <w:rPr>
          <w:color w:val="000000"/>
          <w:sz w:val="22"/>
          <w:szCs w:val="22"/>
        </w:rPr>
        <w:t xml:space="preserve">provodi </w:t>
      </w:r>
      <w:r w:rsidR="00263738" w:rsidRPr="000D4850">
        <w:rPr>
          <w:color w:val="000000"/>
          <w:sz w:val="22"/>
          <w:szCs w:val="22"/>
        </w:rPr>
        <w:t>P</w:t>
      </w:r>
      <w:r w:rsidRPr="000D4850">
        <w:rPr>
          <w:color w:val="000000"/>
          <w:sz w:val="22"/>
          <w:szCs w:val="22"/>
        </w:rPr>
        <w:t>ovjerenstvo u sastavu od tri člana koje imenuje općinski načelnik.</w:t>
      </w:r>
    </w:p>
    <w:p w14:paraId="49CB280E" w14:textId="048F2A7E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Povjerenstvo </w:t>
      </w:r>
      <w:r w:rsidR="00263738" w:rsidRPr="000D4850">
        <w:rPr>
          <w:color w:val="000000"/>
          <w:sz w:val="22"/>
          <w:szCs w:val="22"/>
        </w:rPr>
        <w:t>otvara,</w:t>
      </w:r>
      <w:r w:rsidR="00F64056" w:rsidRPr="000D4850">
        <w:rPr>
          <w:color w:val="000000"/>
          <w:sz w:val="22"/>
          <w:szCs w:val="22"/>
        </w:rPr>
        <w:t xml:space="preserve"> </w:t>
      </w:r>
      <w:r w:rsidRPr="000D4850">
        <w:rPr>
          <w:color w:val="000000"/>
          <w:sz w:val="22"/>
          <w:szCs w:val="22"/>
        </w:rPr>
        <w:t>vrši pregled i rangira ponude te predlaže općinskom načelniku izbor najpovoljnijeg ponuditelja.</w:t>
      </w:r>
    </w:p>
    <w:p w14:paraId="11CC7502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U postupcima jednostavne nabave nije javno otvaranje ponuda.</w:t>
      </w:r>
    </w:p>
    <w:p w14:paraId="6BB191FC" w14:textId="5E630E58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7</w:t>
      </w:r>
      <w:r w:rsidRPr="000D4850">
        <w:rPr>
          <w:color w:val="000000"/>
          <w:sz w:val="22"/>
          <w:szCs w:val="22"/>
        </w:rPr>
        <w:t>.</w:t>
      </w:r>
    </w:p>
    <w:p w14:paraId="163A5C99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Obavijest o odabiru ponude/poništenju postupka dostavlja se svakom ponuditelju na dokaziv način.</w:t>
      </w:r>
    </w:p>
    <w:p w14:paraId="57FF0A5C" w14:textId="0140EC4C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8</w:t>
      </w:r>
      <w:r w:rsidRPr="000D4850">
        <w:rPr>
          <w:color w:val="000000"/>
          <w:sz w:val="22"/>
          <w:szCs w:val="22"/>
        </w:rPr>
        <w:t>.</w:t>
      </w:r>
    </w:p>
    <w:p w14:paraId="6E3D4EC6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Kriteriji za odabir ponude mogu biti najniža cijena ili ekonomski najpovoljnija ponuda.</w:t>
      </w:r>
    </w:p>
    <w:p w14:paraId="4103FC96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14:paraId="50FDEDAB" w14:textId="1FDCF0F1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 xml:space="preserve">Članak </w:t>
      </w:r>
      <w:r w:rsidR="00263738" w:rsidRPr="000D4850">
        <w:rPr>
          <w:color w:val="000000"/>
          <w:sz w:val="22"/>
          <w:szCs w:val="22"/>
        </w:rPr>
        <w:t>9</w:t>
      </w:r>
      <w:r w:rsidRPr="000D4850">
        <w:rPr>
          <w:color w:val="000000"/>
          <w:sz w:val="22"/>
          <w:szCs w:val="22"/>
        </w:rPr>
        <w:t>.</w:t>
      </w:r>
    </w:p>
    <w:p w14:paraId="38939788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U pozivu za dostavu ponuda navodi se opis predmeta nabave te svi zahtjevi i uvjeti vezani uz predmet nabave,kriterij za odabir ponude, bitni uvjeti potrebni za izvršenje ugovora koji gospodarskom subjektu omogućuju izradu i dostavu ponude.</w:t>
      </w:r>
    </w:p>
    <w:p w14:paraId="11291127" w14:textId="700EB8E5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Članak 1</w:t>
      </w:r>
      <w:r w:rsidR="00263738" w:rsidRPr="000D4850">
        <w:rPr>
          <w:color w:val="000000"/>
          <w:sz w:val="22"/>
          <w:szCs w:val="22"/>
        </w:rPr>
        <w:t>0</w:t>
      </w:r>
      <w:r w:rsidRPr="000D4850">
        <w:rPr>
          <w:color w:val="000000"/>
          <w:sz w:val="22"/>
          <w:szCs w:val="22"/>
        </w:rPr>
        <w:t>.</w:t>
      </w:r>
    </w:p>
    <w:p w14:paraId="6F83C95A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Općina je obvezna voditi registar jednostavne nabave i objaviti ga na svojim internetskim stranicama.</w:t>
      </w:r>
    </w:p>
    <w:p w14:paraId="2DD066C6" w14:textId="22571DD6" w:rsidR="001D5DCC" w:rsidRPr="000D4850" w:rsidRDefault="001D5DCC" w:rsidP="001D5DCC">
      <w:pPr>
        <w:pStyle w:val="StandardWeb"/>
        <w:shd w:val="clear" w:color="auto" w:fill="FFFFFF"/>
        <w:jc w:val="center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Članak 1</w:t>
      </w:r>
      <w:r w:rsidR="00263738" w:rsidRPr="000D4850">
        <w:rPr>
          <w:color w:val="000000"/>
          <w:sz w:val="22"/>
          <w:szCs w:val="22"/>
        </w:rPr>
        <w:t>1</w:t>
      </w:r>
      <w:r w:rsidRPr="000D4850">
        <w:rPr>
          <w:color w:val="000000"/>
          <w:sz w:val="22"/>
          <w:szCs w:val="22"/>
        </w:rPr>
        <w:t>.</w:t>
      </w:r>
    </w:p>
    <w:p w14:paraId="2F03951E" w14:textId="77777777" w:rsidR="001D5DCC" w:rsidRPr="000D4850" w:rsidRDefault="001D5DCC" w:rsidP="001D5DCC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0D4850">
        <w:rPr>
          <w:color w:val="000000"/>
          <w:sz w:val="22"/>
          <w:szCs w:val="22"/>
        </w:rPr>
        <w:t>Ovaj Pravilnik stupa na snagu osmog dana od dana objave u »Službenim novinama Primorsko-goranske županije« i objavljuje se na internetskim stranicama Općine.</w:t>
      </w:r>
    </w:p>
    <w:p w14:paraId="377C7BE9" w14:textId="06989CF5" w:rsidR="001D5DCC" w:rsidRPr="000D4850" w:rsidRDefault="001D5DCC" w:rsidP="001D5DCC">
      <w:pPr>
        <w:pStyle w:val="Bezproreda"/>
        <w:rPr>
          <w:rFonts w:ascii="Times New Roman" w:hAnsi="Times New Roman" w:cs="Times New Roman"/>
        </w:rPr>
      </w:pPr>
      <w:r w:rsidRPr="000D4850">
        <w:rPr>
          <w:rFonts w:ascii="Times New Roman" w:hAnsi="Times New Roman" w:cs="Times New Roman"/>
        </w:rPr>
        <w:t xml:space="preserve">Stupanjem na snagu ovog Pravilnika prestaje vrijediti </w:t>
      </w:r>
      <w:r w:rsidR="00300315" w:rsidRPr="000D4850">
        <w:rPr>
          <w:rFonts w:ascii="Times New Roman" w:hAnsi="Times New Roman" w:cs="Times New Roman"/>
        </w:rPr>
        <w:t xml:space="preserve"> Pravilnik  o provedbi postupaka jednostavne nabave (Služben</w:t>
      </w:r>
      <w:r w:rsidR="00DD225C" w:rsidRPr="000D4850">
        <w:rPr>
          <w:rFonts w:ascii="Times New Roman" w:hAnsi="Times New Roman" w:cs="Times New Roman"/>
        </w:rPr>
        <w:t xml:space="preserve">e </w:t>
      </w:r>
      <w:r w:rsidR="00300315" w:rsidRPr="000D4850">
        <w:rPr>
          <w:rFonts w:ascii="Times New Roman" w:hAnsi="Times New Roman" w:cs="Times New Roman"/>
        </w:rPr>
        <w:t xml:space="preserve"> Primorsko-goranske župani</w:t>
      </w:r>
      <w:r w:rsidR="000D4850">
        <w:rPr>
          <w:rFonts w:ascii="Times New Roman" w:hAnsi="Times New Roman" w:cs="Times New Roman"/>
        </w:rPr>
        <w:t>je</w:t>
      </w:r>
      <w:r w:rsidR="00300315" w:rsidRPr="000D4850">
        <w:rPr>
          <w:rFonts w:ascii="Times New Roman" w:hAnsi="Times New Roman" w:cs="Times New Roman"/>
        </w:rPr>
        <w:t xml:space="preserve"> br. </w:t>
      </w:r>
      <w:r w:rsidR="00D71FCA" w:rsidRPr="000D4850">
        <w:rPr>
          <w:rFonts w:ascii="Times New Roman" w:hAnsi="Times New Roman" w:cs="Times New Roman"/>
        </w:rPr>
        <w:t xml:space="preserve">10/17 </w:t>
      </w:r>
      <w:r w:rsidR="00300315" w:rsidRPr="000D4850">
        <w:rPr>
          <w:rFonts w:ascii="Times New Roman" w:hAnsi="Times New Roman" w:cs="Times New Roman"/>
        </w:rPr>
        <w:t>) .</w:t>
      </w:r>
    </w:p>
    <w:p w14:paraId="3D600565" w14:textId="27BBD327" w:rsidR="00300315" w:rsidRPr="000D4850" w:rsidRDefault="00300315" w:rsidP="001D5DCC">
      <w:pPr>
        <w:pStyle w:val="Bezproreda"/>
        <w:rPr>
          <w:rFonts w:ascii="Times New Roman" w:hAnsi="Times New Roman" w:cs="Times New Roman"/>
        </w:rPr>
      </w:pPr>
    </w:p>
    <w:p w14:paraId="6BA04260" w14:textId="7E1F5A74" w:rsidR="00300315" w:rsidRPr="000D4850" w:rsidRDefault="00300315" w:rsidP="001D5DCC">
      <w:pPr>
        <w:pStyle w:val="Bezproreda"/>
        <w:rPr>
          <w:rFonts w:ascii="Times New Roman" w:hAnsi="Times New Roman" w:cs="Times New Roman"/>
        </w:rPr>
      </w:pPr>
    </w:p>
    <w:p w14:paraId="13DDFE78" w14:textId="4677EB7B" w:rsidR="00300315" w:rsidRPr="000D4850" w:rsidRDefault="00300315" w:rsidP="001D5DCC">
      <w:pPr>
        <w:pStyle w:val="Bezproreda"/>
        <w:rPr>
          <w:rFonts w:ascii="Times New Roman" w:hAnsi="Times New Roman" w:cs="Times New Roman"/>
        </w:rPr>
      </w:pPr>
    </w:p>
    <w:p w14:paraId="019195C5" w14:textId="77777777" w:rsidR="00300315" w:rsidRPr="000D4850" w:rsidRDefault="00300315" w:rsidP="001D5DCC">
      <w:pPr>
        <w:pStyle w:val="Bezproreda"/>
        <w:rPr>
          <w:rFonts w:ascii="Times New Roman" w:hAnsi="Times New Roman" w:cs="Times New Roman"/>
        </w:rPr>
      </w:pPr>
    </w:p>
    <w:p w14:paraId="3B3EC85F" w14:textId="77777777" w:rsidR="002C76F5" w:rsidRPr="000D4850" w:rsidRDefault="002C76F5" w:rsidP="001D5DCC">
      <w:pPr>
        <w:pStyle w:val="Bezproreda"/>
      </w:pPr>
    </w:p>
    <w:sectPr w:rsidR="002C76F5" w:rsidRPr="000D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C"/>
    <w:rsid w:val="000D4850"/>
    <w:rsid w:val="001D5DCC"/>
    <w:rsid w:val="00263738"/>
    <w:rsid w:val="002C76F5"/>
    <w:rsid w:val="00300315"/>
    <w:rsid w:val="003E30D1"/>
    <w:rsid w:val="004E76A9"/>
    <w:rsid w:val="006B60E6"/>
    <w:rsid w:val="007F25C4"/>
    <w:rsid w:val="00914BC0"/>
    <w:rsid w:val="009B1B52"/>
    <w:rsid w:val="00CB2ADE"/>
    <w:rsid w:val="00D71FCA"/>
    <w:rsid w:val="00DC0217"/>
    <w:rsid w:val="00DD225C"/>
    <w:rsid w:val="00F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11FC"/>
  <w15:chartTrackingRefBased/>
  <w15:docId w15:val="{DFD201A4-6EC7-407C-8075-821233B4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5DCC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1D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Snježana Toplak</cp:lastModifiedBy>
  <cp:revision>9</cp:revision>
  <cp:lastPrinted>2023-02-24T10:13:00Z</cp:lastPrinted>
  <dcterms:created xsi:type="dcterms:W3CDTF">2023-02-24T08:27:00Z</dcterms:created>
  <dcterms:modified xsi:type="dcterms:W3CDTF">2023-02-24T10:59:00Z</dcterms:modified>
</cp:coreProperties>
</file>