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C609AEE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4ED2EC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03FE900A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57E87D1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0D14A53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6C12129A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1E25DCFE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1244F0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5984898" w14:textId="6B3C110B" w:rsidR="00E20A80" w:rsidRPr="002D28F6" w:rsidRDefault="00304741" w:rsidP="00092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Pravilnik o jednostavnoj nabavi</w:t>
            </w:r>
          </w:p>
        </w:tc>
      </w:tr>
      <w:tr w:rsidR="00E20A80" w:rsidRPr="002D28F6" w14:paraId="4AA636D4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D9BB3B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</w:t>
            </w:r>
            <w:r w:rsidR="005D3AFA">
              <w:rPr>
                <w:rFonts w:ascii="Arial" w:hAnsi="Arial" w:cs="Arial"/>
                <w:b/>
              </w:rPr>
              <w:t xml:space="preserve">tijela </w:t>
            </w:r>
            <w:r w:rsidRPr="002D28F6">
              <w:rPr>
                <w:rFonts w:ascii="Arial" w:hAnsi="Arial" w:cs="Arial"/>
                <w:b/>
              </w:rPr>
              <w:t xml:space="preserve">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4A8391" w14:textId="77777777" w:rsidR="00E20A80" w:rsidRPr="00E5195E" w:rsidRDefault="005D3AFA" w:rsidP="00DF694C">
            <w:pPr>
              <w:rPr>
                <w:rFonts w:ascii="Arial" w:hAnsi="Arial" w:cs="Arial"/>
                <w:b/>
                <w:iCs/>
              </w:rPr>
            </w:pPr>
            <w:r w:rsidRPr="00E5195E">
              <w:rPr>
                <w:rFonts w:ascii="Arial" w:hAnsi="Arial" w:cs="Arial"/>
                <w:b/>
                <w:iCs/>
              </w:rPr>
              <w:t>Općina Mrkopalj</w:t>
            </w:r>
          </w:p>
        </w:tc>
      </w:tr>
      <w:tr w:rsidR="00F767BC" w:rsidRPr="000A2BF7" w14:paraId="5769901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5924518" w14:textId="77777777" w:rsidR="00F767BC" w:rsidRPr="002D28F6" w:rsidRDefault="00F767BC" w:rsidP="00F767B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AE44B22" w14:textId="77777777" w:rsidR="00F41F53" w:rsidRDefault="00805DFE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Općina Mrkopalj  je javni naručitelj i obveznik  primjene Zakona o javnoj nabavi ( NN br. 120/16,144/22) .</w:t>
            </w:r>
          </w:p>
          <w:p w14:paraId="67040806" w14:textId="51B43517" w:rsidR="00805DFE" w:rsidRDefault="00805DFE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Jednostavna nabava je nabava robe i </w:t>
            </w:r>
            <w:r w:rsidR="00E5195E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u</w:t>
            </w:r>
            <w:r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sluga te provedba projektnih natječaja procjenjene  vrijednosti manje od 26.540,00 eur za robe i usluge odnosno  za radove procijenjene vrijednosti manje od 66.360,00 eura. </w:t>
            </w:r>
          </w:p>
          <w:p w14:paraId="7E48CFBC" w14:textId="343E1EB3" w:rsidR="00805DFE" w:rsidRDefault="00805DFE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Sukladno čl. 15. stavak 2. Zakon</w:t>
            </w:r>
            <w:r w:rsidR="00E5195E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a</w:t>
            </w:r>
            <w:r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 o javnoj nab</w:t>
            </w:r>
            <w:r w:rsidR="00E5195E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avi</w:t>
            </w:r>
            <w:r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 naručitelj   donosi opći akt kojim utvrđuje pravila</w:t>
            </w:r>
            <w:r w:rsidR="00323ABB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,</w:t>
            </w:r>
            <w:r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 uvjete i postupke provođenja jednostavne nabave</w:t>
            </w:r>
            <w:r w:rsidR="006714C9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  uzimajući u obzir načela javne nabave te mogućnost primjene elektroničkih sredstava komunikacije.</w:t>
            </w:r>
            <w:r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 </w:t>
            </w:r>
          </w:p>
          <w:p w14:paraId="10F30DEA" w14:textId="3E64E85A" w:rsidR="00E5195E" w:rsidRPr="000A2BF7" w:rsidRDefault="00E5195E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Poziva se zain</w:t>
            </w:r>
            <w:r w:rsidR="007C3736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teresirana</w:t>
            </w:r>
            <w:r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 javnost da svojim prijedlozima i primjedbama pridon</w:t>
            </w:r>
            <w:r w:rsidR="007C3736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ese </w:t>
            </w:r>
            <w:r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 kvaliteti akta koji će se uputiti Općinskom vijeću na donošenje. </w:t>
            </w:r>
          </w:p>
        </w:tc>
      </w:tr>
      <w:tr w:rsidR="00F767BC" w:rsidRPr="002D28F6" w14:paraId="6467414E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C8AFA6" w14:textId="155AEE88" w:rsidR="00F767BC" w:rsidRDefault="00F767BC" w:rsidP="00F767B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3907341E" w14:textId="7A357DB0" w:rsidR="00F767BC" w:rsidRPr="005040DA" w:rsidRDefault="00F767BC" w:rsidP="00F767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</w:t>
            </w:r>
            <w:r w:rsidR="00E5195E">
              <w:rPr>
                <w:rFonts w:ascii="Arial" w:hAnsi="Arial" w:cs="Arial"/>
                <w:b/>
              </w:rPr>
              <w:t>24.02.2023.-26. ožujka 2023.</w:t>
            </w:r>
          </w:p>
        </w:tc>
      </w:tr>
      <w:tr w:rsidR="00F767BC" w:rsidRPr="002D28F6" w14:paraId="289B2FA9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841487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B85019A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9645020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480418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75DED4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175A3643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862B037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D0F30F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4AD5EDF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0C16D0CF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625551E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7E33769C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34F16FEC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AE057E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0B99B953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23676ECF" w14:textId="77777777" w:rsidR="00F767BC" w:rsidRPr="002D28F6" w:rsidRDefault="00F767BC" w:rsidP="00F767B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212C3E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DCA9A5C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D5F7AC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2F5765D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F340DD5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090ADB0" w14:textId="76362507" w:rsidR="00F767BC" w:rsidRPr="002D28F6" w:rsidRDefault="00F767BC" w:rsidP="00F767BC">
            <w:pPr>
              <w:jc w:val="both"/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>Jeste li suglasni da se ovaj obrazac s imenom/ nazivom sudionika savjetovanja objavi na internetskoj stranici</w:t>
            </w:r>
            <w:r>
              <w:rPr>
                <w:rFonts w:ascii="Arial" w:hAnsi="Arial" w:cs="Arial"/>
              </w:rPr>
              <w:t xml:space="preserve"> Općine Mrkopalj 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96412D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79968B9A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6B03A00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51E61B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</w:tbl>
    <w:p w14:paraId="1F769E04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2498B7BA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11CD1DDC" w14:textId="16CF04F7" w:rsidR="00E20A80" w:rsidRPr="005040DA" w:rsidRDefault="005D3AFA" w:rsidP="00E20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E74B5"/>
        </w:rPr>
        <w:t>opcina@mrkopalj.hr</w:t>
      </w:r>
      <w:hyperlink r:id="rId5" w:history="1"/>
      <w:r w:rsidR="00E20A80" w:rsidRPr="005040DA">
        <w:rPr>
          <w:rFonts w:ascii="Arial" w:hAnsi="Arial" w:cs="Arial"/>
          <w:b/>
        </w:rPr>
        <w:t xml:space="preserve"> zaključno </w:t>
      </w:r>
      <w:r w:rsidR="00E5195E">
        <w:rPr>
          <w:rFonts w:ascii="Arial" w:hAnsi="Arial" w:cs="Arial"/>
          <w:b/>
        </w:rPr>
        <w:t>26. ožujka 2023.</w:t>
      </w:r>
    </w:p>
    <w:p w14:paraId="04FF38BF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4E30B73A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>le primjedbe/prijedlozi  biti će javno dostupni na internetskoj stranici</w:t>
      </w:r>
      <w:r w:rsidR="005D3AFA">
        <w:rPr>
          <w:rFonts w:ascii="Arial" w:hAnsi="Arial" w:cs="Arial"/>
          <w:b/>
          <w:color w:val="auto"/>
        </w:rPr>
        <w:t xml:space="preserve"> Općine Mrkopalj 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3DF1FC9E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07751D5B" w14:textId="77777777"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32F3EB60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52998802" w14:textId="77777777" w:rsidR="00E20A80" w:rsidRDefault="00E20A80" w:rsidP="00E20A80"/>
    <w:p w14:paraId="67038F2A" w14:textId="77777777"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556D0"/>
    <w:rsid w:val="000643A5"/>
    <w:rsid w:val="0008542C"/>
    <w:rsid w:val="00092589"/>
    <w:rsid w:val="000A2BF7"/>
    <w:rsid w:val="000F0058"/>
    <w:rsid w:val="001377CB"/>
    <w:rsid w:val="00201BB2"/>
    <w:rsid w:val="00244843"/>
    <w:rsid w:val="002609BD"/>
    <w:rsid w:val="002D1423"/>
    <w:rsid w:val="00304741"/>
    <w:rsid w:val="0031275A"/>
    <w:rsid w:val="00320CF9"/>
    <w:rsid w:val="00323ABB"/>
    <w:rsid w:val="003B6357"/>
    <w:rsid w:val="00421E55"/>
    <w:rsid w:val="00475B6B"/>
    <w:rsid w:val="004810C8"/>
    <w:rsid w:val="004826B4"/>
    <w:rsid w:val="004D2732"/>
    <w:rsid w:val="005442DD"/>
    <w:rsid w:val="00547BA8"/>
    <w:rsid w:val="005A5653"/>
    <w:rsid w:val="005D3AFA"/>
    <w:rsid w:val="005E75C7"/>
    <w:rsid w:val="00663E34"/>
    <w:rsid w:val="006714C9"/>
    <w:rsid w:val="0067356D"/>
    <w:rsid w:val="00716C67"/>
    <w:rsid w:val="0074500D"/>
    <w:rsid w:val="00785D4D"/>
    <w:rsid w:val="0078795B"/>
    <w:rsid w:val="007C3736"/>
    <w:rsid w:val="00805DFE"/>
    <w:rsid w:val="008B0B6B"/>
    <w:rsid w:val="008C2405"/>
    <w:rsid w:val="009319AC"/>
    <w:rsid w:val="00A47F8F"/>
    <w:rsid w:val="00B249A5"/>
    <w:rsid w:val="00B51F82"/>
    <w:rsid w:val="00B6609F"/>
    <w:rsid w:val="00BB4B62"/>
    <w:rsid w:val="00BC242F"/>
    <w:rsid w:val="00C37B4D"/>
    <w:rsid w:val="00C8650B"/>
    <w:rsid w:val="00CA3527"/>
    <w:rsid w:val="00CD1124"/>
    <w:rsid w:val="00D26D7A"/>
    <w:rsid w:val="00DC2F7F"/>
    <w:rsid w:val="00DE2C86"/>
    <w:rsid w:val="00E20A80"/>
    <w:rsid w:val="00E274A0"/>
    <w:rsid w:val="00E5195E"/>
    <w:rsid w:val="00E5539B"/>
    <w:rsid w:val="00E63E90"/>
    <w:rsid w:val="00EC4C36"/>
    <w:rsid w:val="00ED5157"/>
    <w:rsid w:val="00F41F53"/>
    <w:rsid w:val="00F767BC"/>
    <w:rsid w:val="00F8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D8D8"/>
  <w15:docId w15:val="{5F447DAF-7AE9-432F-829B-0D5DBF7B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C8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43888-C6CC-4FFE-9EAB-628D3B26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Anonimni, uvredljivi i irelevantni komentari neće se objaviti.</vt:lpstr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Snježana Toplak</cp:lastModifiedBy>
  <cp:revision>7</cp:revision>
  <cp:lastPrinted>2023-02-24T10:56:00Z</cp:lastPrinted>
  <dcterms:created xsi:type="dcterms:W3CDTF">2023-02-24T10:38:00Z</dcterms:created>
  <dcterms:modified xsi:type="dcterms:W3CDTF">2023-02-24T11:21:00Z</dcterms:modified>
</cp:coreProperties>
</file>