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985C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CBACE2" w14:textId="77777777" w:rsidR="002979A3" w:rsidRPr="002979A3" w:rsidRDefault="002979A3" w:rsidP="002979A3">
      <w:pPr>
        <w:jc w:val="center"/>
        <w:rPr>
          <w:rStyle w:val="fontstyle21"/>
          <w:rFonts w:ascii="Times New Roman" w:hAnsi="Times New Roman"/>
          <w:b/>
          <w:bCs/>
        </w:rPr>
      </w:pPr>
      <w:r w:rsidRPr="002979A3">
        <w:rPr>
          <w:rStyle w:val="fontstyle21"/>
          <w:rFonts w:ascii="Times New Roman" w:hAnsi="Times New Roman"/>
          <w:b/>
          <w:bCs/>
        </w:rPr>
        <w:t>UPUTE ZA PRIJAVITELJE</w:t>
      </w:r>
      <w:r w:rsidRPr="002979A3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20B41B11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387F2129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27F9E7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18AAC02D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699B4D19" w14:textId="45B8020F"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01"/>
          <w:rFonts w:ascii="Times New Roman" w:hAnsi="Times New Roman"/>
        </w:rPr>
        <w:t xml:space="preserve">JAVNI </w:t>
      </w:r>
      <w:r w:rsidR="006E2481">
        <w:rPr>
          <w:rStyle w:val="fontstyle01"/>
          <w:rFonts w:ascii="Times New Roman" w:hAnsi="Times New Roman"/>
        </w:rPr>
        <w:t xml:space="preserve">POZIV 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ZA FINANCIRANJE JAVNIH POTREBA IZ PRORAČUNA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OPĆINE MRKOPALJ</w:t>
      </w:r>
      <w:r w:rsidR="00386F2C">
        <w:rPr>
          <w:rStyle w:val="fontstyle01"/>
          <w:rFonts w:ascii="Times New Roman" w:hAnsi="Times New Roman"/>
        </w:rPr>
        <w:t xml:space="preserve"> ZA 20</w:t>
      </w:r>
      <w:r w:rsidR="003E4594">
        <w:rPr>
          <w:rStyle w:val="fontstyle01"/>
          <w:rFonts w:ascii="Times New Roman" w:hAnsi="Times New Roman"/>
        </w:rPr>
        <w:t>2</w:t>
      </w:r>
      <w:r w:rsidR="001D719F">
        <w:rPr>
          <w:rStyle w:val="fontstyle01"/>
          <w:rFonts w:ascii="Times New Roman" w:hAnsi="Times New Roman"/>
        </w:rPr>
        <w:t>2</w:t>
      </w:r>
      <w:r w:rsidRPr="00A37476">
        <w:rPr>
          <w:rStyle w:val="fontstyle01"/>
          <w:rFonts w:ascii="Times New Roman" w:hAnsi="Times New Roman"/>
        </w:rPr>
        <w:t>. GODINU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05E99C9F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E2A31F6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3CB9F07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15A0C8B4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54407037" w14:textId="77777777" w:rsidR="00A37476" w:rsidRPr="00A37476" w:rsidRDefault="00A37476" w:rsidP="002979A3">
      <w:pPr>
        <w:rPr>
          <w:rStyle w:val="fontstyle21"/>
          <w:rFonts w:ascii="Times New Roman" w:hAnsi="Times New Roman"/>
        </w:rPr>
      </w:pPr>
      <w:r w:rsidRPr="00A37476">
        <w:rPr>
          <w:rFonts w:ascii="Times New Roman" w:hAnsi="Times New Roman"/>
          <w:color w:val="000000"/>
          <w:sz w:val="32"/>
          <w:szCs w:val="32"/>
        </w:rPr>
        <w:br/>
      </w:r>
    </w:p>
    <w:p w14:paraId="471DCB1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D060F45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84ADF2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911FBA0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1EEF361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6FBAA4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FC1328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1BD1840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E581E9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59ABB21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09E23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23924B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54333AF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E22B64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B7F61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067EB6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DBF9B1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AADFA8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F7008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0B5D3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7044094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92E44A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F0DBC0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CF312D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42681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4B51D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8FE22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2E3B05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3F18A1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44C92CB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8A843E5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A41935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0BE40B4" w14:textId="77777777" w:rsidR="00A37476" w:rsidRPr="002979A3" w:rsidRDefault="00A37476" w:rsidP="002979A3">
      <w:pPr>
        <w:rPr>
          <w:rStyle w:val="fontstyle01"/>
          <w:rFonts w:ascii="Times New Roman" w:hAnsi="Times New Roman"/>
          <w:sz w:val="28"/>
          <w:szCs w:val="28"/>
        </w:rPr>
      </w:pPr>
      <w:r w:rsidRPr="00A37476">
        <w:rPr>
          <w:rFonts w:ascii="Times New Roman" w:hAnsi="Times New Roman"/>
          <w:color w:val="000000"/>
          <w:sz w:val="28"/>
          <w:szCs w:val="28"/>
        </w:rPr>
        <w:br/>
      </w:r>
    </w:p>
    <w:p w14:paraId="2DC519E6" w14:textId="77777777"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7D7F6498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OKVIR ZA DODJELU FINANCIJSKIH SREDSTAVA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B430578" w14:textId="43C47DF7" w:rsidR="006D230F" w:rsidRDefault="00A37476" w:rsidP="00DD55F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Sukladno odredbama Zakona o udrugama (“Narodne novine” broj 74/14), Zakona o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financijskom poslovanju i računovodstvu neprofitnih organizacija – nastavno Zakon (“Narodne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novine” broj 121/14) i Uredbe o kriterijima, mjerilima i postupcima financiranja i ugovaranja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programa i projekata od interesa za opće dobro koje provode udruge Općina donosi program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javnih potreba od interesa na njezinom području. Prijavu za sufinanciranje programa i projekata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mogu podnijeti su udruge/neprofitne organizacije koje su se svojim statutom opredijelile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obavljanje djelatnosti i aktivnosti programski usmjerenih na zadovoljavanje javnih potreba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k</w:t>
      </w:r>
      <w:r w:rsidR="00DD55F7">
        <w:rPr>
          <w:rStyle w:val="fontstyle21"/>
          <w:rFonts w:ascii="Times New Roman" w:hAnsi="Times New Roman"/>
          <w:sz w:val="24"/>
          <w:szCs w:val="24"/>
        </w:rPr>
        <w:t>oji će se 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1D719F">
        <w:rPr>
          <w:rStyle w:val="fontstyle21"/>
          <w:rFonts w:ascii="Times New Roman" w:hAnsi="Times New Roman"/>
          <w:sz w:val="24"/>
          <w:szCs w:val="24"/>
        </w:rPr>
        <w:t>2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godine.</w:t>
      </w:r>
      <w:r w:rsidRPr="006D230F">
        <w:rPr>
          <w:rFonts w:ascii="Times New Roman" w:hAnsi="Times New Roman"/>
          <w:color w:val="000000"/>
          <w:szCs w:val="24"/>
        </w:rPr>
        <w:br/>
      </w:r>
    </w:p>
    <w:p w14:paraId="753595F2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UKUPNA VRIJEDNOST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23C65E73" w14:textId="54FE9FE8" w:rsidR="006D230F" w:rsidRPr="00851DC2" w:rsidRDefault="00064087" w:rsidP="00851DC2">
      <w:pPr>
        <w:ind w:left="360"/>
        <w:jc w:val="left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U Proračunu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1D719F">
        <w:rPr>
          <w:rStyle w:val="fontstyle21"/>
          <w:rFonts w:ascii="Times New Roman" w:hAnsi="Times New Roman"/>
          <w:sz w:val="24"/>
          <w:szCs w:val="24"/>
        </w:rPr>
        <w:t>2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. godinu planirana su sredstva koja se dodjeljuju temeljem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Natječaja u ukupnom iznosu od</w:t>
      </w:r>
      <w:r w:rsidR="00BD653D">
        <w:rPr>
          <w:rStyle w:val="fontstyle21"/>
          <w:rFonts w:ascii="Times New Roman" w:hAnsi="Times New Roman"/>
          <w:sz w:val="24"/>
          <w:szCs w:val="24"/>
        </w:rPr>
        <w:t xml:space="preserve"> 2</w:t>
      </w:r>
      <w:r w:rsidR="001D719F">
        <w:rPr>
          <w:rStyle w:val="fontstyle21"/>
          <w:rFonts w:ascii="Times New Roman" w:hAnsi="Times New Roman"/>
          <w:sz w:val="24"/>
          <w:szCs w:val="24"/>
        </w:rPr>
        <w:t>20</w:t>
      </w:r>
      <w:r w:rsidR="002979A3">
        <w:rPr>
          <w:rStyle w:val="fontstyle21"/>
          <w:rFonts w:ascii="Times New Roman" w:hAnsi="Times New Roman"/>
          <w:sz w:val="24"/>
          <w:szCs w:val="24"/>
        </w:rPr>
        <w:t xml:space="preserve">.000,00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kune</w:t>
      </w:r>
      <w:r w:rsidR="001E546D">
        <w:rPr>
          <w:rStyle w:val="fontstyle21"/>
          <w:rFonts w:ascii="Times New Roman" w:hAnsi="Times New Roman"/>
          <w:sz w:val="24"/>
          <w:szCs w:val="24"/>
        </w:rPr>
        <w:t>.</w:t>
      </w:r>
      <w:r w:rsidR="00A37476" w:rsidRPr="006D230F">
        <w:rPr>
          <w:rFonts w:ascii="Times New Roman" w:hAnsi="Times New Roman"/>
          <w:color w:val="000000"/>
          <w:szCs w:val="24"/>
        </w:rPr>
        <w:br/>
      </w:r>
      <w:r w:rsidR="00A37476" w:rsidRPr="006D230F">
        <w:rPr>
          <w:rFonts w:ascii="Times New Roman" w:hAnsi="Times New Roman"/>
          <w:color w:val="000000"/>
          <w:szCs w:val="24"/>
        </w:rPr>
        <w:br/>
      </w:r>
    </w:p>
    <w:p w14:paraId="0C222D3C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FORMALNI UVJETI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62E06E7" w14:textId="68F3E7D5"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Sredstva za financiranje programa/projekata dodjeljivati će se udrugama/neprofitnim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organizacijama koje su se svojim statutom opredijelile za obavljanje djelatnosti i aktivnosti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programski usmjerenih na zadovoljavanje javnih potreba za programe i projekte koji će se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1D719F">
        <w:rPr>
          <w:rStyle w:val="fontstyle21"/>
          <w:rFonts w:ascii="Times New Roman" w:hAnsi="Times New Roman"/>
          <w:sz w:val="24"/>
          <w:szCs w:val="24"/>
        </w:rPr>
        <w:t>2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 i kojima promiču uvjerenja i ciljeve koji nisu u suprotnosti s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Ustavom i zakonom, uz uvjet: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upisane u Registar udruga, odnosno drugi odg</w:t>
      </w:r>
      <w:r w:rsidR="00642124">
        <w:rPr>
          <w:rStyle w:val="fontstyle21"/>
          <w:rFonts w:ascii="Times New Roman" w:hAnsi="Times New Roman"/>
          <w:sz w:val="24"/>
          <w:szCs w:val="24"/>
        </w:rPr>
        <w:t xml:space="preserve">ovarajući registar i u Registar </w:t>
      </w:r>
      <w:r w:rsidRPr="006D230F">
        <w:rPr>
          <w:rStyle w:val="fontstyle21"/>
          <w:rFonts w:ascii="Times New Roman" w:hAnsi="Times New Roman"/>
          <w:sz w:val="24"/>
          <w:szCs w:val="24"/>
        </w:rPr>
        <w:t>neprofitnih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se svojim statutom opredijelile za obavljanje djelatnosti i aktivnosti koje su predmet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iz točke I. ovog Natječaja i da imaju s</w:t>
      </w:r>
      <w:r w:rsidR="00642124">
        <w:rPr>
          <w:rStyle w:val="fontstyle21"/>
          <w:rFonts w:ascii="Times New Roman" w:hAnsi="Times New Roman"/>
          <w:sz w:val="24"/>
          <w:szCs w:val="24"/>
        </w:rPr>
        <w:t>jedi</w:t>
      </w:r>
      <w:r w:rsidR="007E744E">
        <w:rPr>
          <w:rStyle w:val="fontstyle21"/>
          <w:rFonts w:ascii="Times New Roman" w:hAnsi="Times New Roman"/>
          <w:sz w:val="24"/>
          <w:szCs w:val="24"/>
        </w:rPr>
        <w:t>šte na području 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ili svoje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p</w:t>
      </w:r>
      <w:r w:rsidR="007E744E">
        <w:rPr>
          <w:rStyle w:val="fontstyle21"/>
          <w:rFonts w:ascii="Times New Roman" w:hAnsi="Times New Roman"/>
          <w:sz w:val="24"/>
          <w:szCs w:val="24"/>
        </w:rPr>
        <w:t xml:space="preserve">rovode na području Općine Mrkopalj </w:t>
      </w:r>
      <w:r w:rsidRPr="006D230F">
        <w:rPr>
          <w:rStyle w:val="fontstyle21"/>
          <w:rFonts w:ascii="Times New Roman" w:hAnsi="Times New Roman"/>
          <w:sz w:val="24"/>
          <w:szCs w:val="24"/>
        </w:rPr>
        <w:t>ili da su njihovi programi i projekti od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općeg</w:t>
      </w:r>
      <w:r w:rsidR="007E744E">
        <w:rPr>
          <w:rStyle w:val="fontstyle21"/>
          <w:rFonts w:ascii="Times New Roman" w:hAnsi="Times New Roman"/>
          <w:sz w:val="24"/>
          <w:szCs w:val="24"/>
        </w:rPr>
        <w:t>/javnog interesa za Općinu Mrkopalj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- da su uredno ispunile obveze iz svih ugovora o financiranju iz proračuna </w:t>
      </w:r>
      <w:r w:rsidR="007E744E">
        <w:rPr>
          <w:rStyle w:val="fontstyle21"/>
          <w:rFonts w:ascii="Times New Roman" w:hAnsi="Times New Roman"/>
          <w:sz w:val="24"/>
          <w:szCs w:val="24"/>
        </w:rPr>
        <w:t>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>,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sklopljenih s Općinom u prethodnoj godini;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nemaju dugovanja s osnove plaćanja doprinosa za mirovinsko i zdravstveno osiguranje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i plaćanje poreza te drugih davanja prema državnom proračunu i proračunima jedinica lokalne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samouprave;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se protiv prijavitelja (korisnika financiranja), odnosno osobe ovlaštene za zastupanje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udruge i voditelja programa ili projekta ne vodi kazneni postupak te da nije pravomoćno osuđen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za prekršaj ili kazneno djelo iz članka 48. Uredbe o kriterijima, mjerilima i postupcima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 ugovaranja programa i projekata od interesa za opće dobro koje provode udruge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(„Narodne novine“, broj 26/15);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imaju odgovarajuće organizacijske kapacitete i ljudske resurse za provedbu programa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ili projekta i transparentno upravljanje javnim sredstvima.</w:t>
      </w:r>
      <w:r w:rsidRPr="006D230F">
        <w:rPr>
          <w:rFonts w:ascii="Times New Roman" w:hAnsi="Times New Roman"/>
          <w:szCs w:val="24"/>
        </w:rPr>
        <w:br/>
      </w:r>
    </w:p>
    <w:p w14:paraId="7ECB96EB" w14:textId="77777777" w:rsidR="007E744E" w:rsidRDefault="007E744E" w:rsidP="006D230F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6369AEC1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PROVJERA I RAZMATRANJE PRISTIGLIH PRIJAVA TE DONOŠENJE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01"/>
          <w:rFonts w:ascii="Times New Roman" w:hAnsi="Times New Roman"/>
          <w:sz w:val="24"/>
          <w:szCs w:val="24"/>
        </w:rPr>
        <w:t>ODLUKE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686205D7" w14:textId="77777777" w:rsidR="003E4594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Nakon isteka roka za dostavu prijava na predmetni Javni natječaj, Povjerenstvo će sve pristigle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i zaprimljene prijave evidentirati </w:t>
      </w:r>
    </w:p>
    <w:p w14:paraId="1387003F" w14:textId="77777777" w:rsidR="00C04BDF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Ispunjavanja formalnih uvjeta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Provjeru ispunjavanja formalnih uvjeta natječaja provodi Povjerenstvo. U postupku provjere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ispunjavanja formalnih uvjeta provjerava se: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 li prijava dostavljena u zadanome roku,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 li lokacija provedbe projekta prihvatljiva,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jesu li prijavitelj i partner prihvatljivi sukladno uputama za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prijavitelje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jesu li dostavljeni, potpisani i ovjereni svi obvezni obrasci te jesu li ispunjeni drugi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formalni uvjeti natječaja.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detaljnog pregleda i provjere svih zaprimljenih i evidentiranih prijava u odnosu na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propisane uvjete Javnog natječaja, Povjerenstvo će utvrditi koje su prijave zadovoljile, a koje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nisu zadovoljile propisane formalne uvjete Javno</w:t>
      </w:r>
      <w:r w:rsidR="00C04BDF">
        <w:rPr>
          <w:rStyle w:val="fontstyle21"/>
          <w:rFonts w:ascii="Times New Roman" w:hAnsi="Times New Roman"/>
          <w:sz w:val="24"/>
          <w:szCs w:val="24"/>
        </w:rPr>
        <w:t xml:space="preserve">g natječaja. U daljnji postupak </w:t>
      </w:r>
      <w:r w:rsidRPr="00DD55F7">
        <w:rPr>
          <w:rStyle w:val="fontstyle21"/>
          <w:rFonts w:ascii="Times New Roman" w:hAnsi="Times New Roman"/>
          <w:sz w:val="24"/>
          <w:szCs w:val="24"/>
        </w:rPr>
        <w:t>upućuju se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samo prijave koje zadovolje sve administrativne uvjete Javnog natječaja.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3D211D05" w14:textId="77777777"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Ocjenjivanje prijava koje su ispunile formalne uvjete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Povjerenstvo razmatra kvalitetu prijava koje su ispunile formalne uvjete Javnog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vodeći računa o ciljevima programa i projekata, kvaliteti aktivnosti koje se namjeravaju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provoditi, dosadašnjem iskustvu podnositelja zahtjeva u provedbi programa/projekata, realnoj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procjeni proračuna programa/projekta i njegovoj povezanosti s aktivnostima, korisnicima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očekivanim rezultatima, vlastitom doprinosu podnositelja i sufinanciranju iz drugih izvora,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krajnjim korisnicima programa/projekta te drugim uvjetima propisanim Javnim natječajem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ovim Uputama. Nakon razmatranja prijava, Povjerenstvo upućuje prijedlog za odobravanje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financijskih sredstava za odgovarajuće programe i projekte, uzimajući u obzir ukupno planirani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iznos Javnog natječaja. Odluku o dodjeli financijskih sredstava programima 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 donosi Općinski načelnik.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donošenja odluke o programima ili projektima kojima su odobrena financijska sredstva,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Općina će javno objaviti rezultate natječaja s podacima o udrugama, programima ili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kojima su odobrena sredstva i iznosima odobrenih sredstava financiranja.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Fonts w:ascii="Times New Roman" w:hAnsi="Times New Roman"/>
          <w:szCs w:val="24"/>
        </w:rPr>
        <w:br/>
      </w:r>
    </w:p>
    <w:p w14:paraId="3A632222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Sklapanje ugovora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0821399D" w14:textId="77777777" w:rsidR="00DD55F7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Sa svim udrugama kojima su odobrena financijska sredstva Općina će potpisati ugovor o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financiranju programa ili projekata najkasnije 30 dana od dana donošenja odluke o financiranju.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7DABE58B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ZABRANA DVOSTRUKOG FINANCIRANJA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4691F776" w14:textId="77777777" w:rsidR="00571102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Zabrana dvostrukog financiranja odnosi se na financiranje dijelova aktivnosti programa 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projekata koji se već financiraju iz nekog javnog izvora i po posebnim propisima - kada je u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pitanju ista aktivnost, koja se provodi na istom području, u isto vrijeme i za iste korisnike, osim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se ne radi o koordiniranom sufinanciranju iz više različitih izvora.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Posebno se zabrana dvostrukog financiranja odnosi na programe i projekte koje će se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(su)financirati na temelju programa javnih potreba putem drugih javnih izvora, a dokazuje se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popunjavanjem izjave.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Podnositelj zahtjeva popunjavanjem Obrasca daje pismenu izjavu pod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materijalnom i kaznenom odgovornošću o nepostojanju dvostrukog financiranja.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68CF4E58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VI. PRIJAVA NA JAVNI POZIV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73FD760F" w14:textId="457F9B5A" w:rsidR="003E4594" w:rsidRPr="00DD55F7" w:rsidRDefault="00A37476" w:rsidP="003E4594">
      <w:pPr>
        <w:ind w:left="360"/>
        <w:jc w:val="left"/>
        <w:rPr>
          <w:rFonts w:ascii="Times New Roman" w:hAnsi="Times New Roman"/>
          <w:color w:val="000000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Prijavu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 sa popratnom dokumentacijom </w:t>
      </w:r>
      <w:r w:rsidRPr="00DD55F7">
        <w:rPr>
          <w:rStyle w:val="fontstyle21"/>
          <w:rFonts w:ascii="Times New Roman" w:hAnsi="Times New Roman"/>
          <w:sz w:val="24"/>
          <w:szCs w:val="24"/>
        </w:rPr>
        <w:t>potrebno je dostaviti u papirnatom obliku (u jednom izvornom primjerku) 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zatvorenoj omotnici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osobno u Jedins</w:t>
      </w:r>
      <w:r w:rsidR="00571102">
        <w:rPr>
          <w:rStyle w:val="fontstyle21"/>
          <w:rFonts w:ascii="Times New Roman" w:hAnsi="Times New Roman"/>
          <w:sz w:val="24"/>
          <w:szCs w:val="24"/>
        </w:rPr>
        <w:t>tveni upravni odjel Općine Mrkopalj, Stari kraj 3,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ili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poštom preporučeno na adresu: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Općina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Jedinstveni upravni odjel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Stari kraj 3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71102">
        <w:rPr>
          <w:rStyle w:val="fontstyle21"/>
          <w:rFonts w:ascii="Times New Roman" w:hAnsi="Times New Roman"/>
          <w:sz w:val="24"/>
          <w:szCs w:val="24"/>
        </w:rPr>
        <w:t>51315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s naznakom: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“Prijava na Javni natječaj za financiranje javnih p</w:t>
      </w:r>
      <w:r w:rsidR="00571102">
        <w:rPr>
          <w:rStyle w:val="fontstyle21"/>
          <w:rFonts w:ascii="Times New Roman" w:hAnsi="Times New Roman"/>
          <w:sz w:val="24"/>
          <w:szCs w:val="24"/>
        </w:rPr>
        <w:t>otreba iz Proračuna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1D719F">
        <w:rPr>
          <w:rStyle w:val="fontstyle21"/>
          <w:rFonts w:ascii="Times New Roman" w:hAnsi="Times New Roman"/>
          <w:sz w:val="24"/>
          <w:szCs w:val="24"/>
        </w:rPr>
        <w:t>2</w:t>
      </w:r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godinu” – NE OTVARATI.</w:t>
      </w:r>
      <w:r w:rsidRPr="00DD55F7">
        <w:rPr>
          <w:rFonts w:ascii="Times New Roman" w:hAnsi="Times New Roman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Rok za podnošenje prijave na predmetni Javni natječaj traje do</w:t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 iskorištenja planiranih</w:t>
      </w:r>
      <w:r w:rsidR="00851DC2">
        <w:rPr>
          <w:rStyle w:val="fontstyle21"/>
          <w:rFonts w:ascii="Times New Roman" w:hAnsi="Times New Roman"/>
          <w:sz w:val="24"/>
          <w:szCs w:val="24"/>
        </w:rPr>
        <w:t xml:space="preserve"> sredstava</w:t>
      </w:r>
      <w:r w:rsidR="003E4594">
        <w:rPr>
          <w:rStyle w:val="fontstyle21"/>
          <w:rFonts w:ascii="Times New Roman" w:hAnsi="Times New Roman"/>
          <w:sz w:val="24"/>
          <w:szCs w:val="24"/>
        </w:rPr>
        <w:t xml:space="preserve"> a najkasnije do 3</w:t>
      </w:r>
      <w:r w:rsidR="001D719F">
        <w:rPr>
          <w:rStyle w:val="fontstyle21"/>
          <w:rFonts w:ascii="Times New Roman" w:hAnsi="Times New Roman"/>
          <w:sz w:val="24"/>
          <w:szCs w:val="24"/>
        </w:rPr>
        <w:t>0</w:t>
      </w:r>
      <w:r w:rsidR="003E4594">
        <w:rPr>
          <w:rStyle w:val="fontstyle21"/>
          <w:rFonts w:ascii="Times New Roman" w:hAnsi="Times New Roman"/>
          <w:sz w:val="24"/>
          <w:szCs w:val="24"/>
        </w:rPr>
        <w:t xml:space="preserve">. </w:t>
      </w:r>
      <w:r w:rsidR="001D719F">
        <w:rPr>
          <w:rStyle w:val="fontstyle21"/>
          <w:rFonts w:ascii="Times New Roman" w:hAnsi="Times New Roman"/>
          <w:sz w:val="24"/>
          <w:szCs w:val="24"/>
        </w:rPr>
        <w:t>studenoga</w:t>
      </w:r>
      <w:r w:rsidR="003E4594">
        <w:rPr>
          <w:rStyle w:val="fontstyle21"/>
          <w:rFonts w:ascii="Times New Roman" w:hAnsi="Times New Roman"/>
          <w:sz w:val="24"/>
          <w:szCs w:val="24"/>
        </w:rPr>
        <w:t xml:space="preserve"> 202</w:t>
      </w:r>
      <w:r w:rsidR="001D719F">
        <w:rPr>
          <w:rStyle w:val="fontstyle21"/>
          <w:rFonts w:ascii="Times New Roman" w:hAnsi="Times New Roman"/>
          <w:sz w:val="24"/>
          <w:szCs w:val="24"/>
        </w:rPr>
        <w:t>2</w:t>
      </w:r>
      <w:r w:rsidR="003E4594">
        <w:rPr>
          <w:rStyle w:val="fontstyle21"/>
          <w:rFonts w:ascii="Times New Roman" w:hAnsi="Times New Roman"/>
          <w:sz w:val="24"/>
          <w:szCs w:val="24"/>
        </w:rPr>
        <w:t>.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2979A3">
        <w:rPr>
          <w:rStyle w:val="fontstyle21"/>
          <w:rFonts w:ascii="Times New Roman" w:hAnsi="Times New Roman"/>
          <w:sz w:val="24"/>
          <w:szCs w:val="24"/>
        </w:rPr>
        <w:t>godine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5DA71376" w14:textId="77777777" w:rsidR="00571102" w:rsidRDefault="00A37476" w:rsidP="00DD55F7">
      <w:pPr>
        <w:ind w:left="360"/>
        <w:jc w:val="left"/>
        <w:rPr>
          <w:rStyle w:val="fontstyle41"/>
          <w:rFonts w:ascii="Times New Roman" w:hAnsi="Times New Roman"/>
        </w:rPr>
      </w:pPr>
      <w:r w:rsidRPr="00DD55F7">
        <w:rPr>
          <w:rFonts w:ascii="Times New Roman" w:hAnsi="Times New Roman"/>
          <w:color w:val="000000"/>
          <w:szCs w:val="24"/>
        </w:rPr>
        <w:br/>
      </w:r>
    </w:p>
    <w:p w14:paraId="6DA27300" w14:textId="77777777" w:rsidR="00571102" w:rsidRDefault="00571102" w:rsidP="001E546D">
      <w:pPr>
        <w:jc w:val="left"/>
        <w:rPr>
          <w:rStyle w:val="fontstyle41"/>
          <w:rFonts w:ascii="Times New Roman" w:hAnsi="Times New Roman"/>
        </w:rPr>
      </w:pPr>
    </w:p>
    <w:p w14:paraId="0C22BEBD" w14:textId="77777777" w:rsidR="00571102" w:rsidRDefault="00571102" w:rsidP="00DD55F7">
      <w:pPr>
        <w:ind w:left="360"/>
        <w:jc w:val="left"/>
        <w:rPr>
          <w:rStyle w:val="fontstyle41"/>
          <w:rFonts w:ascii="Times New Roman" w:hAnsi="Times New Roman"/>
        </w:rPr>
      </w:pPr>
    </w:p>
    <w:p w14:paraId="2BFC1654" w14:textId="77777777" w:rsidR="000B78C1" w:rsidRPr="00DD55F7" w:rsidRDefault="00A37476" w:rsidP="00DD55F7">
      <w:pPr>
        <w:ind w:left="360"/>
        <w:jc w:val="left"/>
        <w:rPr>
          <w:rFonts w:ascii="Times New Roman" w:hAnsi="Times New Roman"/>
          <w:szCs w:val="24"/>
        </w:rPr>
      </w:pPr>
      <w:r w:rsidRPr="00DD55F7">
        <w:rPr>
          <w:rStyle w:val="fontstyle41"/>
          <w:rFonts w:ascii="Times New Roman" w:hAnsi="Times New Roman"/>
        </w:rPr>
        <w:t>Sve dodatne informacije mogu se dobi</w:t>
      </w:r>
      <w:r w:rsidR="00571102">
        <w:rPr>
          <w:rStyle w:val="fontstyle41"/>
          <w:rFonts w:ascii="Times New Roman" w:hAnsi="Times New Roman"/>
        </w:rPr>
        <w:t>ti telefonom na broj 051/833-131</w:t>
      </w:r>
      <w:r w:rsidRPr="00DD55F7">
        <w:rPr>
          <w:rStyle w:val="fontstyle41"/>
          <w:rFonts w:ascii="Times New Roman" w:hAnsi="Times New Roman"/>
        </w:rPr>
        <w:t xml:space="preserve"> odnosno na adresu</w:t>
      </w:r>
      <w:r w:rsidR="005711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D55F7">
        <w:rPr>
          <w:rStyle w:val="fontstyle41"/>
          <w:rFonts w:ascii="Times New Roman" w:hAnsi="Times New Roman"/>
        </w:rPr>
        <w:t xml:space="preserve">elektroničke pošte: </w:t>
      </w:r>
      <w:r w:rsidR="00571102">
        <w:rPr>
          <w:rStyle w:val="fontstyle41"/>
          <w:rFonts w:ascii="Times New Roman" w:hAnsi="Times New Roman"/>
        </w:rPr>
        <w:t>opci</w:t>
      </w:r>
      <w:r w:rsidR="001E546D">
        <w:rPr>
          <w:rStyle w:val="fontstyle41"/>
          <w:rFonts w:ascii="Times New Roman" w:hAnsi="Times New Roman"/>
        </w:rPr>
        <w:t>n</w:t>
      </w:r>
      <w:r w:rsidR="00571102">
        <w:rPr>
          <w:rStyle w:val="fontstyle41"/>
          <w:rFonts w:ascii="Times New Roman" w:hAnsi="Times New Roman"/>
        </w:rPr>
        <w:t>a@mrkopalj.hr</w:t>
      </w:r>
    </w:p>
    <w:sectPr w:rsidR="000B78C1" w:rsidRP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081"/>
    <w:multiLevelType w:val="hybridMultilevel"/>
    <w:tmpl w:val="78AE3218"/>
    <w:lvl w:ilvl="0" w:tplc="4460A9F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76"/>
    <w:rsid w:val="000536E6"/>
    <w:rsid w:val="00064087"/>
    <w:rsid w:val="000B78C1"/>
    <w:rsid w:val="001D719F"/>
    <w:rsid w:val="001E546D"/>
    <w:rsid w:val="002979A3"/>
    <w:rsid w:val="00386F2C"/>
    <w:rsid w:val="003E4594"/>
    <w:rsid w:val="004E1E16"/>
    <w:rsid w:val="00571102"/>
    <w:rsid w:val="00642124"/>
    <w:rsid w:val="006A474F"/>
    <w:rsid w:val="006D230F"/>
    <w:rsid w:val="006E2481"/>
    <w:rsid w:val="00772C5B"/>
    <w:rsid w:val="007E744E"/>
    <w:rsid w:val="00824AB2"/>
    <w:rsid w:val="00851DC2"/>
    <w:rsid w:val="008669A8"/>
    <w:rsid w:val="00985599"/>
    <w:rsid w:val="00A37476"/>
    <w:rsid w:val="00BD653D"/>
    <w:rsid w:val="00C04BDF"/>
    <w:rsid w:val="00CD60E9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C7C"/>
  <w15:chartTrackingRefBased/>
  <w15:docId w15:val="{BE29B83C-5086-41A7-AA3C-F644E91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3747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A3747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A374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3747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A374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37476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374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Snježana Toplak</cp:lastModifiedBy>
  <cp:revision>2</cp:revision>
  <dcterms:created xsi:type="dcterms:W3CDTF">2022-01-14T06:21:00Z</dcterms:created>
  <dcterms:modified xsi:type="dcterms:W3CDTF">2022-01-14T06:21:00Z</dcterms:modified>
</cp:coreProperties>
</file>